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0F291" w14:textId="77777777" w:rsidR="006D30BE" w:rsidRDefault="00E04773">
      <w:pPr>
        <w:pStyle w:val="NormalWeb"/>
        <w:spacing w:before="280" w:after="280"/>
        <w:rPr>
          <w:rFonts w:asciiTheme="majorHAnsi" w:eastAsiaTheme="majorEastAsia" w:hAnsiTheme="majorHAnsi" w:cstheme="majorBidi"/>
          <w:b/>
          <w:bCs/>
          <w:color w:val="000000" w:themeColor="text1"/>
          <w:lang w:eastAsia="en-US"/>
        </w:rPr>
      </w:pPr>
      <w:bookmarkStart w:id="0" w:name="_GoBack"/>
      <w:bookmarkEnd w:id="0"/>
      <w:r>
        <w:rPr>
          <w:rFonts w:asciiTheme="majorHAnsi" w:eastAsiaTheme="majorEastAsia" w:hAnsiTheme="majorHAnsi" w:cstheme="majorBidi"/>
          <w:b/>
          <w:bCs/>
          <w:color w:val="000000" w:themeColor="text1"/>
          <w:lang w:eastAsia="en-US"/>
        </w:rPr>
        <w:t>Séminaire des 29 et 30/11/2017, </w:t>
      </w:r>
      <w:proofErr w:type="spellStart"/>
      <w:r>
        <w:rPr>
          <w:rFonts w:asciiTheme="majorHAnsi" w:eastAsiaTheme="majorEastAsia" w:hAnsiTheme="majorHAnsi" w:cstheme="majorBidi"/>
          <w:b/>
          <w:bCs/>
          <w:color w:val="000000" w:themeColor="text1"/>
          <w:lang w:eastAsia="en-US"/>
        </w:rPr>
        <w:t>Ifsttar</w:t>
      </w:r>
      <w:proofErr w:type="spellEnd"/>
      <w:r>
        <w:rPr>
          <w:rFonts w:asciiTheme="majorHAnsi" w:eastAsiaTheme="majorEastAsia" w:hAnsiTheme="majorHAnsi" w:cstheme="majorBidi"/>
          <w:b/>
          <w:bCs/>
          <w:color w:val="000000" w:themeColor="text1"/>
          <w:lang w:eastAsia="en-US"/>
        </w:rPr>
        <w:t xml:space="preserve"> Villeneuve d'Ascq</w:t>
      </w:r>
    </w:p>
    <w:p w14:paraId="63566B7B" w14:textId="77777777" w:rsidR="006D30BE" w:rsidRDefault="00E04773">
      <w:pPr>
        <w:pStyle w:val="Titre1"/>
        <w:pBdr>
          <w:bottom w:val="single" w:sz="4" w:space="1" w:color="00000A"/>
        </w:pBdr>
        <w:shd w:val="clear" w:color="auto" w:fill="F2F2F2" w:themeFill="background1" w:themeFillShade="F2"/>
        <w:spacing w:before="120" w:after="120"/>
        <w:jc w:val="center"/>
      </w:pPr>
      <w:r>
        <w:t xml:space="preserve">ATELIER </w:t>
      </w:r>
    </w:p>
    <w:p w14:paraId="0566407A" w14:textId="77777777" w:rsidR="006D30BE" w:rsidRDefault="00E04773">
      <w:pPr>
        <w:pStyle w:val="Titre1"/>
        <w:pBdr>
          <w:bottom w:val="single" w:sz="4" w:space="1" w:color="00000A"/>
        </w:pBdr>
        <w:shd w:val="clear" w:color="auto" w:fill="F2F2F2" w:themeFill="background1" w:themeFillShade="F2"/>
        <w:spacing w:before="120" w:after="120"/>
        <w:jc w:val="center"/>
      </w:pPr>
      <w:r>
        <w:t>Systèmes d’informations au sein de l’U-Cible</w:t>
      </w:r>
    </w:p>
    <w:p w14:paraId="3EC44649" w14:textId="77777777" w:rsidR="007173F4" w:rsidRPr="007173F4" w:rsidRDefault="0017337C" w:rsidP="007173F4">
      <w:pPr>
        <w:pStyle w:val="Titre1"/>
        <w:pBdr>
          <w:bottom w:val="single" w:sz="4" w:space="1" w:color="00000A"/>
        </w:pBdr>
        <w:shd w:val="clear" w:color="auto" w:fill="F2F2F2" w:themeFill="background1" w:themeFillShade="F2"/>
        <w:spacing w:before="120" w:after="120"/>
        <w:jc w:val="center"/>
      </w:pPr>
      <w:r>
        <w:t>Thème</w:t>
      </w:r>
      <w:r w:rsidR="007173F4">
        <w:t> : Informatique scientifique/ Informatique pédagogique</w:t>
      </w:r>
    </w:p>
    <w:p w14:paraId="0AC940AE" w14:textId="77777777" w:rsidR="006D30BE" w:rsidRDefault="00E04773">
      <w:pPr>
        <w:pStyle w:val="Titre1"/>
        <w:pBdr>
          <w:bottom w:val="single" w:sz="4" w:space="1" w:color="00000A"/>
        </w:pBdr>
        <w:rPr>
          <w:rStyle w:val="Titre2Car"/>
        </w:rPr>
      </w:pPr>
      <w:r>
        <w:rPr>
          <w:rStyle w:val="Titre2Car"/>
        </w:rPr>
        <w:t>Contexte</w:t>
      </w:r>
    </w:p>
    <w:p w14:paraId="65C304BD" w14:textId="35C02178" w:rsidR="007173F4" w:rsidRDefault="007173F4">
      <w:pPr>
        <w:jc w:val="both"/>
      </w:pPr>
      <w:bookmarkStart w:id="1" w:name="__DdeLink__665_1160196203"/>
      <w:bookmarkEnd w:id="1"/>
      <w:r>
        <w:t xml:space="preserve">Permettre à chaque participant de présenter les ressources et services disponibles dans son établissement </w:t>
      </w:r>
      <w:r w:rsidR="0017337C">
        <w:t>dans le cadre d</w:t>
      </w:r>
      <w:r>
        <w:t>es activités de recherche et d’enseignement.  D’évaluer leurs qualités,  leurs faiblesses et leur</w:t>
      </w:r>
      <w:r w:rsidR="00C508A4">
        <w:t>s</w:t>
      </w:r>
      <w:r>
        <w:t xml:space="preserve"> adaptation</w:t>
      </w:r>
      <w:r w:rsidR="00C508A4">
        <w:t>s</w:t>
      </w:r>
      <w:r>
        <w:t xml:space="preserve"> aux besoins et</w:t>
      </w:r>
      <w:r w:rsidR="001B1144">
        <w:t xml:space="preserve"> aux</w:t>
      </w:r>
      <w:r>
        <w:t xml:space="preserve"> usages.</w:t>
      </w:r>
      <w:r w:rsidR="00A34709">
        <w:t xml:space="preserve"> </w:t>
      </w:r>
      <w:r>
        <w:t>Puis, d’échanger afin d</w:t>
      </w:r>
      <w:r w:rsidR="006A2D4A">
        <w:t xml:space="preserve">e proposer, </w:t>
      </w:r>
      <w:r>
        <w:t>si cela est possible</w:t>
      </w:r>
      <w:r w:rsidR="006A2D4A">
        <w:t>,</w:t>
      </w:r>
      <w:r>
        <w:t xml:space="preserve"> des pistes d’amélioration</w:t>
      </w:r>
      <w:r w:rsidR="009E52F6">
        <w:t xml:space="preserve">s, </w:t>
      </w:r>
      <w:r>
        <w:t xml:space="preserve">de </w:t>
      </w:r>
      <w:r w:rsidR="009E52F6">
        <w:t>mutualisations,</w:t>
      </w:r>
      <w:r w:rsidR="008F7439">
        <w:t xml:space="preserve"> </w:t>
      </w:r>
      <w:r w:rsidR="004605FF">
        <w:t xml:space="preserve">de </w:t>
      </w:r>
      <w:r w:rsidR="00A34709">
        <w:t>lister l</w:t>
      </w:r>
      <w:r w:rsidR="008F7439">
        <w:t>es opportunités</w:t>
      </w:r>
      <w:r>
        <w:t>. Enfin</w:t>
      </w:r>
      <w:r w:rsidR="006A2D4A">
        <w:t>,</w:t>
      </w:r>
      <w:r>
        <w:t xml:space="preserve"> </w:t>
      </w:r>
      <w:r w:rsidR="006A2D4A">
        <w:t xml:space="preserve">nous </w:t>
      </w:r>
      <w:r w:rsidR="0017337C">
        <w:t>vous proposons de</w:t>
      </w:r>
      <w:r>
        <w:t xml:space="preserve"> définir </w:t>
      </w:r>
      <w:r w:rsidR="00D77B15">
        <w:t xml:space="preserve">les priorités de mise en commun ou de </w:t>
      </w:r>
      <w:proofErr w:type="spellStart"/>
      <w:r w:rsidR="00D77B15">
        <w:t>co</w:t>
      </w:r>
      <w:proofErr w:type="spellEnd"/>
      <w:r w:rsidR="00D77B15">
        <w:t>-construction d</w:t>
      </w:r>
      <w:r w:rsidR="00A34709">
        <w:t xml:space="preserve">es ressources et </w:t>
      </w:r>
      <w:r w:rsidR="00D77B15">
        <w:t>d</w:t>
      </w:r>
      <w:r w:rsidR="00A34709">
        <w:t>es services informatiques et numériques</w:t>
      </w:r>
      <w:r w:rsidR="008868F6">
        <w:t xml:space="preserve"> qui seront </w:t>
      </w:r>
      <w:r>
        <w:t xml:space="preserve">nécessaires </w:t>
      </w:r>
      <w:r w:rsidR="009E52F6">
        <w:t>à</w:t>
      </w:r>
      <w:r>
        <w:t xml:space="preserve"> l’U-Cible.    </w:t>
      </w:r>
    </w:p>
    <w:p w14:paraId="0599A2FA" w14:textId="46079A39" w:rsidR="00017B77" w:rsidRDefault="00270075" w:rsidP="00017B77">
      <w:pPr>
        <w:jc w:val="both"/>
      </w:pPr>
      <w:r>
        <w:t>Atelier de 2h avec un groupe par établissement</w:t>
      </w:r>
      <w:r w:rsidR="00017B77">
        <w:t> : 20 mn de préparation par groupe d’établissement, 10 mn de restitution par groupe, 40 mn de synthèse collective sur les enjeux, les opportunités et les priorités.</w:t>
      </w:r>
    </w:p>
    <w:p w14:paraId="720DFBE7" w14:textId="77777777" w:rsidR="00017B77" w:rsidRDefault="00017B77" w:rsidP="00017B77">
      <w:pPr>
        <w:jc w:val="both"/>
      </w:pPr>
      <w:r>
        <w:t>Dans le périmètre :</w:t>
      </w:r>
    </w:p>
    <w:p w14:paraId="2DE7B4F1" w14:textId="77777777" w:rsidR="002E55C2" w:rsidRDefault="00AB22D3">
      <w:pPr>
        <w:numPr>
          <w:ilvl w:val="0"/>
          <w:numId w:val="2"/>
        </w:numPr>
        <w:jc w:val="both"/>
      </w:pPr>
      <w:r>
        <w:t>Espace de stockage</w:t>
      </w:r>
      <w:r w:rsidR="002E55C2">
        <w:t> </w:t>
      </w:r>
      <w:r w:rsidR="00017B77">
        <w:t xml:space="preserve">pour la recherche </w:t>
      </w:r>
      <w:r w:rsidR="002E55C2">
        <w:t xml:space="preserve">: </w:t>
      </w:r>
    </w:p>
    <w:p w14:paraId="2D155A1E" w14:textId="77777777" w:rsidR="002E55C2" w:rsidRDefault="002E55C2" w:rsidP="00CA34DD">
      <w:pPr>
        <w:numPr>
          <w:ilvl w:val="1"/>
          <w:numId w:val="2"/>
        </w:numPr>
        <w:jc w:val="both"/>
      </w:pPr>
      <w:r>
        <w:t>Volumes ?</w:t>
      </w:r>
      <w:r w:rsidR="00AC2D07">
        <w:t xml:space="preserve"> </w:t>
      </w:r>
      <w:r>
        <w:t>Sécurisation ?</w:t>
      </w:r>
      <w:r w:rsidR="00AC2D07">
        <w:t xml:space="preserve"> </w:t>
      </w:r>
      <w:r>
        <w:t>Pérennisation ?</w:t>
      </w:r>
      <w:r w:rsidR="00AC2D07" w:rsidDel="00AC2D07">
        <w:t xml:space="preserve"> </w:t>
      </w:r>
      <w:r>
        <w:t>Accessibilité ?</w:t>
      </w:r>
    </w:p>
    <w:p w14:paraId="272EFF33" w14:textId="77777777" w:rsidR="006D30BE" w:rsidRDefault="00AB22D3">
      <w:pPr>
        <w:numPr>
          <w:ilvl w:val="0"/>
          <w:numId w:val="2"/>
        </w:numPr>
        <w:jc w:val="both"/>
      </w:pPr>
      <w:r>
        <w:t>Moyens de calcul</w:t>
      </w:r>
      <w:r w:rsidR="00CD2FD4">
        <w:t> :</w:t>
      </w:r>
    </w:p>
    <w:p w14:paraId="51011A3F" w14:textId="77777777" w:rsidR="00CD2FD4" w:rsidRDefault="00CD2FD4" w:rsidP="005F30E2">
      <w:pPr>
        <w:numPr>
          <w:ilvl w:val="1"/>
          <w:numId w:val="2"/>
        </w:numPr>
        <w:jc w:val="both"/>
      </w:pPr>
      <w:r>
        <w:t>Capacités ?</w:t>
      </w:r>
      <w:r w:rsidR="00AC2D07">
        <w:t xml:space="preserve"> </w:t>
      </w:r>
      <w:r>
        <w:t>Organisation</w:t>
      </w:r>
      <w:r w:rsidR="00AC2D07">
        <w:t xml:space="preserve"> et </w:t>
      </w:r>
      <w:r>
        <w:t>modalité</w:t>
      </w:r>
      <w:r w:rsidR="005F30E2">
        <w:t>s</w:t>
      </w:r>
      <w:r>
        <w:t xml:space="preserve"> d’accès ?</w:t>
      </w:r>
      <w:r w:rsidR="00AC2D07">
        <w:t xml:space="preserve"> </w:t>
      </w:r>
      <w:r>
        <w:t>Architecture</w:t>
      </w:r>
      <w:r w:rsidR="005F30E2">
        <w:t> ?</w:t>
      </w:r>
    </w:p>
    <w:p w14:paraId="3258D11B" w14:textId="77777777" w:rsidR="005F30E2" w:rsidRDefault="003D4594" w:rsidP="003B0CAA">
      <w:pPr>
        <w:numPr>
          <w:ilvl w:val="0"/>
          <w:numId w:val="2"/>
        </w:numPr>
        <w:jc w:val="both"/>
      </w:pPr>
      <w:r>
        <w:t>Poste de travail</w:t>
      </w:r>
      <w:r w:rsidR="00FD3CC0">
        <w:t xml:space="preserve"> et logiciels</w:t>
      </w:r>
      <w:r w:rsidR="00AC2D07">
        <w:t xml:space="preserve"> : </w:t>
      </w:r>
    </w:p>
    <w:p w14:paraId="145ADA12" w14:textId="77777777" w:rsidR="00E6590F" w:rsidRDefault="00A934BA" w:rsidP="00E6590F">
      <w:pPr>
        <w:numPr>
          <w:ilvl w:val="1"/>
          <w:numId w:val="2"/>
        </w:numPr>
        <w:jc w:val="both"/>
      </w:pPr>
      <w:r>
        <w:t>Procédure d’achat ? Types de matériels et d’architecture</w:t>
      </w:r>
      <w:r w:rsidR="00EE781B">
        <w:t>s</w:t>
      </w:r>
      <w:r>
        <w:t xml:space="preserve"> ?   </w:t>
      </w:r>
    </w:p>
    <w:p w14:paraId="7C6C8F2B" w14:textId="77777777" w:rsidR="003B0CAA" w:rsidRDefault="00AB22D3" w:rsidP="003B0CAA">
      <w:pPr>
        <w:numPr>
          <w:ilvl w:val="0"/>
          <w:numId w:val="2"/>
        </w:numPr>
        <w:jc w:val="both"/>
      </w:pPr>
      <w:r>
        <w:t>Publication</w:t>
      </w:r>
      <w:r w:rsidR="005F30E2">
        <w:t xml:space="preserve">, </w:t>
      </w:r>
      <w:r>
        <w:t>espace</w:t>
      </w:r>
      <w:r w:rsidR="005F30E2">
        <w:t>s</w:t>
      </w:r>
      <w:r>
        <w:t xml:space="preserve"> documentaire</w:t>
      </w:r>
      <w:r w:rsidR="005F30E2">
        <w:t>s</w:t>
      </w:r>
      <w:r w:rsidR="00657951">
        <w:t> :</w:t>
      </w:r>
    </w:p>
    <w:p w14:paraId="6BBD7262" w14:textId="77777777" w:rsidR="00E6590F" w:rsidRDefault="00600E2D" w:rsidP="00E6590F">
      <w:pPr>
        <w:numPr>
          <w:ilvl w:val="1"/>
          <w:numId w:val="2"/>
        </w:numPr>
        <w:jc w:val="both"/>
      </w:pPr>
      <w:r>
        <w:t xml:space="preserve">Plateformes ? Bases documentaires ? Edition électronique ? Sites web </w:t>
      </w:r>
    </w:p>
    <w:p w14:paraId="5DDA0CEA" w14:textId="77777777" w:rsidR="009E52F6" w:rsidRDefault="006C2A3A" w:rsidP="003B0CAA">
      <w:pPr>
        <w:numPr>
          <w:ilvl w:val="0"/>
          <w:numId w:val="2"/>
        </w:numPr>
        <w:jc w:val="both"/>
      </w:pPr>
      <w:r>
        <w:t>Environnement</w:t>
      </w:r>
      <w:r w:rsidR="003A682F">
        <w:t>s</w:t>
      </w:r>
      <w:r>
        <w:t xml:space="preserve"> d’</w:t>
      </w:r>
      <w:r w:rsidR="003A682F">
        <w:t>enseignement et</w:t>
      </w:r>
      <w:r>
        <w:t xml:space="preserve"> d’apprentissage</w:t>
      </w:r>
      <w:r w:rsidR="00657951">
        <w:t> :</w:t>
      </w:r>
    </w:p>
    <w:p w14:paraId="112E5BD4" w14:textId="77777777" w:rsidR="00E6590F" w:rsidRDefault="00600E2D" w:rsidP="00E6590F">
      <w:pPr>
        <w:numPr>
          <w:ilvl w:val="1"/>
          <w:numId w:val="2"/>
        </w:numPr>
        <w:jc w:val="both"/>
      </w:pPr>
      <w:r>
        <w:t xml:space="preserve">Salles de cours ? Plateformes ? Environnements spécifiques   </w:t>
      </w:r>
    </w:p>
    <w:p w14:paraId="336333A4" w14:textId="77777777" w:rsidR="006D30BE" w:rsidRDefault="00E04773" w:rsidP="009E52F6">
      <w:pPr>
        <w:jc w:val="both"/>
      </w:pPr>
      <w:r>
        <w:rPr>
          <w:rFonts w:asciiTheme="majorHAnsi" w:eastAsiaTheme="majorEastAsia" w:hAnsiTheme="majorHAnsi" w:cstheme="majorBidi"/>
          <w:b/>
          <w:bCs/>
          <w:i/>
          <w:color w:val="000000" w:themeColor="text1"/>
          <w:sz w:val="24"/>
          <w:szCs w:val="24"/>
        </w:rPr>
        <w:t xml:space="preserve">Rédacteurs : </w:t>
      </w:r>
      <w:r w:rsidR="008868F6">
        <w:rPr>
          <w:rFonts w:asciiTheme="majorHAnsi" w:eastAsiaTheme="majorEastAsia" w:hAnsiTheme="majorHAnsi" w:cstheme="majorBidi"/>
          <w:b/>
          <w:bCs/>
          <w:i/>
          <w:color w:val="000000" w:themeColor="text1"/>
          <w:sz w:val="24"/>
          <w:szCs w:val="24"/>
        </w:rPr>
        <w:t xml:space="preserve">Laurent LESTREE (IFSTTAR) </w:t>
      </w:r>
      <w:r>
        <w:rPr>
          <w:rFonts w:asciiTheme="majorHAnsi" w:eastAsiaTheme="majorEastAsia" w:hAnsiTheme="majorHAnsi" w:cstheme="majorBidi"/>
          <w:b/>
          <w:bCs/>
          <w:i/>
          <w:color w:val="000000" w:themeColor="text1"/>
          <w:sz w:val="24"/>
          <w:szCs w:val="24"/>
        </w:rPr>
        <w:t xml:space="preserve">et </w:t>
      </w:r>
      <w:r w:rsidR="008868F6">
        <w:rPr>
          <w:rFonts w:asciiTheme="majorHAnsi" w:eastAsiaTheme="majorEastAsia" w:hAnsiTheme="majorHAnsi" w:cstheme="majorBidi"/>
          <w:b/>
          <w:bCs/>
          <w:i/>
          <w:color w:val="000000" w:themeColor="text1"/>
          <w:sz w:val="24"/>
          <w:szCs w:val="24"/>
        </w:rPr>
        <w:t>Mourad BEN HADJ</w:t>
      </w:r>
      <w:r>
        <w:rPr>
          <w:rFonts w:asciiTheme="majorHAnsi" w:eastAsiaTheme="majorEastAsia" w:hAnsiTheme="majorHAnsi" w:cstheme="majorBidi"/>
          <w:b/>
          <w:bCs/>
          <w:i/>
          <w:color w:val="000000" w:themeColor="text1"/>
          <w:sz w:val="24"/>
          <w:szCs w:val="24"/>
        </w:rPr>
        <w:t xml:space="preserve"> (UPEM)</w:t>
      </w:r>
    </w:p>
    <w:sectPr w:rsidR="006D30BE">
      <w:headerReference w:type="default" r:id="rId9"/>
      <w:headerReference w:type="first" r:id="rId10"/>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F837C2" w14:textId="77777777" w:rsidR="00F6754E" w:rsidRDefault="00F6754E">
      <w:pPr>
        <w:spacing w:after="0" w:line="240" w:lineRule="auto"/>
      </w:pPr>
      <w:r>
        <w:separator/>
      </w:r>
    </w:p>
  </w:endnote>
  <w:endnote w:type="continuationSeparator" w:id="0">
    <w:p w14:paraId="56BD4CE6" w14:textId="77777777" w:rsidR="00F6754E" w:rsidRDefault="00F67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FreeSans">
    <w:altName w:val="Times New Roman"/>
    <w:panose1 w:val="00000000000000000000"/>
    <w:charset w:val="00"/>
    <w:family w:val="roman"/>
    <w:notTrueType/>
    <w:pitch w:val="default"/>
  </w:font>
  <w:font w:name="AR PL UMing C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4BF892" w14:textId="77777777" w:rsidR="00F6754E" w:rsidRDefault="00F6754E">
      <w:pPr>
        <w:spacing w:after="0" w:line="240" w:lineRule="auto"/>
      </w:pPr>
      <w:r>
        <w:separator/>
      </w:r>
    </w:p>
  </w:footnote>
  <w:footnote w:type="continuationSeparator" w:id="0">
    <w:p w14:paraId="6D1F0EAE" w14:textId="77777777" w:rsidR="00F6754E" w:rsidRDefault="00F675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E3CEE5" w14:textId="77777777" w:rsidR="006D30BE" w:rsidRDefault="006D30B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79DCF" w14:textId="77777777" w:rsidR="006D30BE" w:rsidRDefault="006D30BE">
    <w:pPr>
      <w:pStyle w:val="Titre1"/>
      <w:spacing w:before="360" w:after="120"/>
      <w:ind w:left="1843" w:right="-709"/>
      <w:jc w:val="both"/>
      <w:rPr>
        <w:sz w:val="22"/>
        <w:szCs w:val="22"/>
      </w:rPr>
    </w:pPr>
  </w:p>
  <w:p w14:paraId="461E02DD" w14:textId="77777777" w:rsidR="006D30BE" w:rsidRDefault="00E04773">
    <w:pPr>
      <w:pStyle w:val="Titre1"/>
      <w:spacing w:before="360" w:after="120"/>
      <w:ind w:left="1843"/>
      <w:jc w:val="both"/>
      <w:rPr>
        <w:sz w:val="22"/>
        <w:szCs w:val="22"/>
      </w:rPr>
    </w:pPr>
    <w:r>
      <w:rPr>
        <w:noProof/>
        <w:lang w:eastAsia="fr-FR"/>
      </w:rPr>
      <w:drawing>
        <wp:anchor distT="0" distB="0" distL="114300" distR="114300" simplePos="0" relativeHeight="2" behindDoc="1" locked="0" layoutInCell="1" allowOverlap="1" wp14:anchorId="43E46602" wp14:editId="2C2A3551">
          <wp:simplePos x="0" y="0"/>
          <wp:positionH relativeFrom="column">
            <wp:posOffset>-709295</wp:posOffset>
          </wp:positionH>
          <wp:positionV relativeFrom="paragraph">
            <wp:posOffset>191135</wp:posOffset>
          </wp:positionV>
          <wp:extent cx="1760220" cy="1111885"/>
          <wp:effectExtent l="0" t="0" r="0" b="0"/>
          <wp:wrapSquare wrapText="bothSides"/>
          <wp:docPr id="1"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4" descr=" logo"/>
                  <pic:cNvPicPr>
                    <a:picLocks noChangeAspect="1" noChangeArrowheads="1"/>
                  </pic:cNvPicPr>
                </pic:nvPicPr>
                <pic:blipFill>
                  <a:blip r:embed="rId1"/>
                  <a:stretch>
                    <a:fillRect/>
                  </a:stretch>
                </pic:blipFill>
                <pic:spPr bwMode="auto">
                  <a:xfrm>
                    <a:off x="0" y="0"/>
                    <a:ext cx="1760220" cy="1111885"/>
                  </a:xfrm>
                  <a:prstGeom prst="rect">
                    <a:avLst/>
                  </a:prstGeom>
                </pic:spPr>
              </pic:pic>
            </a:graphicData>
          </a:graphic>
        </wp:anchor>
      </w:drawing>
    </w:r>
    <w:r>
      <w:rPr>
        <w:sz w:val="22"/>
        <w:szCs w:val="22"/>
      </w:rPr>
      <w:t>Les séminaires de connaissance réciproque : et si nous faisions connaissance ?</w:t>
    </w:r>
  </w:p>
  <w:p w14:paraId="0860AB16" w14:textId="77777777" w:rsidR="006D30BE" w:rsidRDefault="00E04773">
    <w:pPr>
      <w:pStyle w:val="NormalWeb"/>
      <w:spacing w:beforeAutospacing="0" w:after="0"/>
      <w:ind w:left="1843"/>
      <w:jc w:val="both"/>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14:paraId="7F901373" w14:textId="77777777" w:rsidR="006D30BE" w:rsidRDefault="006D30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2424F"/>
    <w:multiLevelType w:val="multilevel"/>
    <w:tmpl w:val="45CE860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43857C85"/>
    <w:multiLevelType w:val="multilevel"/>
    <w:tmpl w:val="B00E77FE"/>
    <w:lvl w:ilvl="0">
      <w:start w:val="1"/>
      <w:numFmt w:val="bullet"/>
      <w:lvlText w:val=""/>
      <w:lvlJc w:val="left"/>
      <w:pPr>
        <w:tabs>
          <w:tab w:val="num" w:pos="587"/>
        </w:tabs>
        <w:ind w:left="587" w:hanging="227"/>
      </w:pPr>
      <w:rPr>
        <w:rFonts w:ascii="Symbol" w:hAnsi="Symbol" w:cs="Symbol" w:hint="default"/>
      </w:rPr>
    </w:lvl>
    <w:lvl w:ilvl="1">
      <w:start w:val="1"/>
      <w:numFmt w:val="bullet"/>
      <w:lvlText w:val=""/>
      <w:lvlJc w:val="left"/>
      <w:pPr>
        <w:tabs>
          <w:tab w:val="num" w:pos="814"/>
        </w:tabs>
        <w:ind w:left="814" w:hanging="227"/>
      </w:pPr>
      <w:rPr>
        <w:rFonts w:ascii="Symbol" w:hAnsi="Symbol" w:cs="Symbol" w:hint="default"/>
      </w:rPr>
    </w:lvl>
    <w:lvl w:ilvl="2">
      <w:start w:val="1"/>
      <w:numFmt w:val="bullet"/>
      <w:lvlText w:val=""/>
      <w:lvlJc w:val="left"/>
      <w:pPr>
        <w:tabs>
          <w:tab w:val="num" w:pos="1040"/>
        </w:tabs>
        <w:ind w:left="1040" w:hanging="227"/>
      </w:pPr>
      <w:rPr>
        <w:rFonts w:ascii="Symbol" w:hAnsi="Symbol" w:cs="Symbol" w:hint="default"/>
      </w:rPr>
    </w:lvl>
    <w:lvl w:ilvl="3">
      <w:start w:val="1"/>
      <w:numFmt w:val="bullet"/>
      <w:lvlText w:val=""/>
      <w:lvlJc w:val="left"/>
      <w:pPr>
        <w:tabs>
          <w:tab w:val="num" w:pos="1267"/>
        </w:tabs>
        <w:ind w:left="1267" w:hanging="227"/>
      </w:pPr>
      <w:rPr>
        <w:rFonts w:ascii="Symbol" w:hAnsi="Symbol" w:cs="Symbol" w:hint="default"/>
      </w:rPr>
    </w:lvl>
    <w:lvl w:ilvl="4">
      <w:start w:val="1"/>
      <w:numFmt w:val="bullet"/>
      <w:lvlText w:val=""/>
      <w:lvlJc w:val="left"/>
      <w:pPr>
        <w:tabs>
          <w:tab w:val="num" w:pos="1494"/>
        </w:tabs>
        <w:ind w:left="1494" w:hanging="227"/>
      </w:pPr>
      <w:rPr>
        <w:rFonts w:ascii="Symbol" w:hAnsi="Symbol" w:cs="Symbol" w:hint="default"/>
      </w:rPr>
    </w:lvl>
    <w:lvl w:ilvl="5">
      <w:start w:val="1"/>
      <w:numFmt w:val="bullet"/>
      <w:lvlText w:val=""/>
      <w:lvlJc w:val="left"/>
      <w:pPr>
        <w:tabs>
          <w:tab w:val="num" w:pos="1721"/>
        </w:tabs>
        <w:ind w:left="1721" w:hanging="227"/>
      </w:pPr>
      <w:rPr>
        <w:rFonts w:ascii="Symbol" w:hAnsi="Symbol" w:cs="Symbol" w:hint="default"/>
      </w:rPr>
    </w:lvl>
    <w:lvl w:ilvl="6">
      <w:start w:val="1"/>
      <w:numFmt w:val="bullet"/>
      <w:lvlText w:val=""/>
      <w:lvlJc w:val="left"/>
      <w:pPr>
        <w:tabs>
          <w:tab w:val="num" w:pos="1947"/>
        </w:tabs>
        <w:ind w:left="1947" w:hanging="227"/>
      </w:pPr>
      <w:rPr>
        <w:rFonts w:ascii="Symbol" w:hAnsi="Symbol" w:cs="Symbol" w:hint="default"/>
      </w:rPr>
    </w:lvl>
    <w:lvl w:ilvl="7">
      <w:start w:val="1"/>
      <w:numFmt w:val="bullet"/>
      <w:lvlText w:val=""/>
      <w:lvlJc w:val="left"/>
      <w:pPr>
        <w:tabs>
          <w:tab w:val="num" w:pos="2174"/>
        </w:tabs>
        <w:ind w:left="2174" w:hanging="227"/>
      </w:pPr>
      <w:rPr>
        <w:rFonts w:ascii="Symbol" w:hAnsi="Symbol" w:cs="Symbol" w:hint="default"/>
      </w:rPr>
    </w:lvl>
    <w:lvl w:ilvl="8">
      <w:start w:val="1"/>
      <w:numFmt w:val="bullet"/>
      <w:lvlText w:val=""/>
      <w:lvlJc w:val="left"/>
      <w:pPr>
        <w:tabs>
          <w:tab w:val="num" w:pos="2401"/>
        </w:tabs>
        <w:ind w:left="2401" w:hanging="227"/>
      </w:pPr>
      <w:rPr>
        <w:rFonts w:ascii="Symbol" w:hAnsi="Symbol" w:cs="Symbol" w:hint="default"/>
      </w:rPr>
    </w:lvl>
  </w:abstractNum>
  <w:abstractNum w:abstractNumId="2">
    <w:nsid w:val="5C8074D2"/>
    <w:multiLevelType w:val="multilevel"/>
    <w:tmpl w:val="D2C2EB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urent Lestree">
    <w15:presenceInfo w15:providerId="Windows Live" w15:userId="aa04935835da1a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0BE"/>
    <w:rsid w:val="00017B77"/>
    <w:rsid w:val="0017337C"/>
    <w:rsid w:val="001B1144"/>
    <w:rsid w:val="00270075"/>
    <w:rsid w:val="002A4B80"/>
    <w:rsid w:val="002E55C2"/>
    <w:rsid w:val="003A682F"/>
    <w:rsid w:val="003B0CAA"/>
    <w:rsid w:val="003D4594"/>
    <w:rsid w:val="004605FF"/>
    <w:rsid w:val="005F30E2"/>
    <w:rsid w:val="00600E2D"/>
    <w:rsid w:val="00657951"/>
    <w:rsid w:val="00661ADC"/>
    <w:rsid w:val="006A2D4A"/>
    <w:rsid w:val="006C2A3A"/>
    <w:rsid w:val="006D30BE"/>
    <w:rsid w:val="007173F4"/>
    <w:rsid w:val="008868F6"/>
    <w:rsid w:val="008F7439"/>
    <w:rsid w:val="009E52F6"/>
    <w:rsid w:val="00A179D0"/>
    <w:rsid w:val="00A34709"/>
    <w:rsid w:val="00A65E7D"/>
    <w:rsid w:val="00A934BA"/>
    <w:rsid w:val="00AB22D3"/>
    <w:rsid w:val="00AC2D07"/>
    <w:rsid w:val="00BD73A7"/>
    <w:rsid w:val="00BE52D5"/>
    <w:rsid w:val="00C508A4"/>
    <w:rsid w:val="00CA34DD"/>
    <w:rsid w:val="00CD2FD4"/>
    <w:rsid w:val="00D54100"/>
    <w:rsid w:val="00D77B15"/>
    <w:rsid w:val="00E04773"/>
    <w:rsid w:val="00E6590F"/>
    <w:rsid w:val="00EE16BA"/>
    <w:rsid w:val="00EE781B"/>
    <w:rsid w:val="00F6754E"/>
    <w:rsid w:val="00FD3CC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072FDA"/>
    <w:rPr>
      <w:rFonts w:ascii="Tahoma" w:hAnsi="Tahoma" w:cs="Tahoma"/>
      <w:color w:val="00000A"/>
      <w:sz w:val="16"/>
      <w:szCs w:val="16"/>
    </w:rPr>
  </w:style>
  <w:style w:type="character" w:customStyle="1" w:styleId="En-tteCar">
    <w:name w:val="En-tête Car"/>
    <w:basedOn w:val="Policepardfaut"/>
    <w:uiPriority w:val="99"/>
    <w:qFormat/>
    <w:rsid w:val="00D16DA9"/>
    <w:rPr>
      <w:color w:val="00000A"/>
      <w:sz w:val="22"/>
    </w:rPr>
  </w:style>
  <w:style w:type="character" w:customStyle="1" w:styleId="PieddepageCar">
    <w:name w:val="Pied de page Car"/>
    <w:basedOn w:val="Policepardfaut"/>
    <w:link w:val="Pieddepage"/>
    <w:uiPriority w:val="99"/>
    <w:qFormat/>
    <w:rsid w:val="00D16DA9"/>
    <w:rPr>
      <w:color w:val="00000A"/>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tducommentaireCar">
    <w:name w:val="Objet du commentaire Car"/>
    <w:basedOn w:val="CommentaireCar"/>
    <w:link w:val="Objetducommentaire"/>
    <w:uiPriority w:val="99"/>
    <w:semiHidden/>
    <w:qFormat/>
    <w:rsid w:val="00756967"/>
    <w:rPr>
      <w:rFonts w:ascii="Calibri" w:eastAsia="Calibri" w:hAnsi="Calibri"/>
      <w:b/>
      <w:bCs/>
      <w:color w:val="00000A"/>
      <w:szCs w:val="20"/>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0">
    <w:name w:val="Titre1"/>
    <w:basedOn w:val="Normal"/>
    <w:qFormat/>
    <w:pPr>
      <w:keepNext/>
      <w:spacing w:before="240" w:after="120"/>
    </w:pPr>
    <w:rPr>
      <w:rFonts w:ascii="Liberation Sans" w:eastAsia="AR PL UMing CN" w:hAnsi="Liberation Sans" w:cs="FreeSans"/>
      <w:sz w:val="28"/>
      <w:szCs w:val="28"/>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072FDA"/>
    <w:pPr>
      <w:spacing w:after="0" w:line="240" w:lineRule="auto"/>
    </w:pPr>
    <w:rPr>
      <w:rFonts w:ascii="Tahoma" w:hAnsi="Tahoma" w:cs="Tahoma"/>
      <w:sz w:val="16"/>
      <w:szCs w:val="16"/>
    </w:rPr>
  </w:style>
  <w:style w:type="paragraph" w:styleId="NormalWeb">
    <w:name w:val="Normal (Web)"/>
    <w:basedOn w:val="Normal"/>
    <w:uiPriority w:val="99"/>
    <w:unhideWhenUsed/>
    <w:qFormat/>
    <w:rsid w:val="00055C21"/>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D16DA9"/>
    <w:pPr>
      <w:tabs>
        <w:tab w:val="center" w:pos="4536"/>
        <w:tab w:val="right" w:pos="9072"/>
      </w:tabs>
      <w:spacing w:after="0" w:line="240" w:lineRule="auto"/>
    </w:p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56967"/>
    <w:rPr>
      <w:b/>
      <w:bCs/>
    </w:rPr>
  </w:style>
  <w:style w:type="paragraph" w:styleId="Rvision">
    <w:name w:val="Revision"/>
    <w:uiPriority w:val="99"/>
    <w:semiHidden/>
    <w:qFormat/>
    <w:rsid w:val="008E04D6"/>
    <w:rPr>
      <w:rFonts w:ascii="Calibri" w:eastAsia="Calibri" w:hAnsi="Calibri"/>
      <w:color w:val="00000A"/>
      <w:sz w:val="22"/>
    </w:rPr>
  </w:style>
  <w:style w:type="numbering" w:customStyle="1" w:styleId="Puce1">
    <w:name w:val="Puce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Calibri" w:hAnsi="Calibri"/>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CommentaireCar">
    <w:name w:val="Commentaire Car"/>
    <w:basedOn w:val="Policepardfaut"/>
    <w:link w:val="Commentaire"/>
    <w:uiPriority w:val="99"/>
    <w:semiHidden/>
    <w:qFormat/>
    <w:rPr>
      <w:color w:val="00000A"/>
      <w:szCs w:val="20"/>
    </w:rPr>
  </w:style>
  <w:style w:type="character" w:styleId="Marquedecommentaire">
    <w:name w:val="annotation reference"/>
    <w:basedOn w:val="Policepardfaut"/>
    <w:uiPriority w:val="99"/>
    <w:semiHidden/>
    <w:unhideWhenUsed/>
    <w:qFormat/>
    <w:rPr>
      <w:sz w:val="16"/>
      <w:szCs w:val="16"/>
    </w:rPr>
  </w:style>
  <w:style w:type="character" w:customStyle="1" w:styleId="TextedebullesCar">
    <w:name w:val="Texte de bulles Car"/>
    <w:basedOn w:val="Policepardfaut"/>
    <w:link w:val="Textedebulles"/>
    <w:uiPriority w:val="99"/>
    <w:semiHidden/>
    <w:qFormat/>
    <w:rsid w:val="00072FDA"/>
    <w:rPr>
      <w:rFonts w:ascii="Tahoma" w:hAnsi="Tahoma" w:cs="Tahoma"/>
      <w:color w:val="00000A"/>
      <w:sz w:val="16"/>
      <w:szCs w:val="16"/>
    </w:rPr>
  </w:style>
  <w:style w:type="character" w:customStyle="1" w:styleId="En-tteCar">
    <w:name w:val="En-tête Car"/>
    <w:basedOn w:val="Policepardfaut"/>
    <w:uiPriority w:val="99"/>
    <w:qFormat/>
    <w:rsid w:val="00D16DA9"/>
    <w:rPr>
      <w:color w:val="00000A"/>
      <w:sz w:val="22"/>
    </w:rPr>
  </w:style>
  <w:style w:type="character" w:customStyle="1" w:styleId="PieddepageCar">
    <w:name w:val="Pied de page Car"/>
    <w:basedOn w:val="Policepardfaut"/>
    <w:link w:val="Pieddepage"/>
    <w:uiPriority w:val="99"/>
    <w:qFormat/>
    <w:rsid w:val="00D16DA9"/>
    <w:rPr>
      <w:color w:val="00000A"/>
      <w:sz w:val="22"/>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character" w:customStyle="1" w:styleId="ListLabel43">
    <w:name w:val="ListLabel 43"/>
    <w:qFormat/>
    <w:rPr>
      <w:rFonts w:cs="Symbol"/>
    </w:rPr>
  </w:style>
  <w:style w:type="character" w:customStyle="1" w:styleId="ListLabel44">
    <w:name w:val="ListLabel 44"/>
    <w:qFormat/>
    <w:rPr>
      <w:rFonts w:cs="Courier New"/>
    </w:rPr>
  </w:style>
  <w:style w:type="character" w:customStyle="1" w:styleId="ListLabel45">
    <w:name w:val="ListLabel 45"/>
    <w:qFormat/>
    <w:rPr>
      <w:rFonts w:cs="Wingdings"/>
    </w:rPr>
  </w:style>
  <w:style w:type="character" w:customStyle="1" w:styleId="Puces">
    <w:name w:val="Puces"/>
    <w:qFormat/>
    <w:rPr>
      <w:rFonts w:ascii="OpenSymbol" w:eastAsia="OpenSymbol" w:hAnsi="OpenSymbol" w:cs="OpenSymbol"/>
    </w:rPr>
  </w:style>
  <w:style w:type="character" w:customStyle="1" w:styleId="Caractresdenumrotation">
    <w:name w:val="Caractères de numérotation"/>
    <w:qFormat/>
  </w:style>
  <w:style w:type="character" w:customStyle="1" w:styleId="ObjetducommentaireCar">
    <w:name w:val="Objet du commentaire Car"/>
    <w:basedOn w:val="CommentaireCar"/>
    <w:link w:val="Objetducommentaire"/>
    <w:uiPriority w:val="99"/>
    <w:semiHidden/>
    <w:qFormat/>
    <w:rsid w:val="00756967"/>
    <w:rPr>
      <w:rFonts w:ascii="Calibri" w:eastAsia="Calibri" w:hAnsi="Calibri"/>
      <w:b/>
      <w:bCs/>
      <w:color w:val="00000A"/>
      <w:szCs w:val="20"/>
    </w:rPr>
  </w:style>
  <w:style w:type="character" w:customStyle="1" w:styleId="ListLabel46">
    <w:name w:val="ListLabel 46"/>
    <w:qFormat/>
    <w:rPr>
      <w:rFonts w:cs="Symbol"/>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Symbol"/>
    </w:rPr>
  </w:style>
  <w:style w:type="character" w:customStyle="1" w:styleId="ListLabel57">
    <w:name w:val="ListLabel 57"/>
    <w:qFormat/>
    <w:rPr>
      <w:rFonts w:cs="Symbol"/>
    </w:rPr>
  </w:style>
  <w:style w:type="character" w:customStyle="1" w:styleId="ListLabel58">
    <w:name w:val="ListLabel 58"/>
    <w:qFormat/>
    <w:rPr>
      <w:rFonts w:cs="Symbol"/>
    </w:rPr>
  </w:style>
  <w:style w:type="character" w:customStyle="1" w:styleId="ListLabel59">
    <w:name w:val="ListLabel 59"/>
    <w:qFormat/>
    <w:rPr>
      <w:rFonts w:cs="Symbol"/>
    </w:rPr>
  </w:style>
  <w:style w:type="character" w:customStyle="1" w:styleId="ListLabel60">
    <w:name w:val="ListLabel 60"/>
    <w:qFormat/>
    <w:rPr>
      <w:rFonts w:cs="Symbol"/>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cs="Symbol"/>
    </w:rPr>
  </w:style>
  <w:style w:type="paragraph" w:styleId="Titre">
    <w:name w:val="Title"/>
    <w:basedOn w:val="Normal"/>
    <w:next w:val="Corpsdetexte"/>
    <w:qFormat/>
    <w:pPr>
      <w:keepNext/>
      <w:spacing w:before="240" w:after="120"/>
    </w:pPr>
    <w:rPr>
      <w:rFonts w:ascii="Liberation Sans" w:eastAsia="Arial Unicode MS" w:hAnsi="Liberation Sans" w:cs="Arial Unicode M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Titre10">
    <w:name w:val="Titre1"/>
    <w:basedOn w:val="Normal"/>
    <w:qFormat/>
    <w:pPr>
      <w:keepNext/>
      <w:spacing w:before="240" w:after="120"/>
    </w:pPr>
    <w:rPr>
      <w:rFonts w:ascii="Liberation Sans" w:eastAsia="AR PL UMing CN" w:hAnsi="Liberation Sans" w:cs="FreeSans"/>
      <w:sz w:val="28"/>
      <w:szCs w:val="28"/>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qFormat/>
    <w:pPr>
      <w:spacing w:line="240" w:lineRule="auto"/>
    </w:pPr>
    <w:rPr>
      <w:sz w:val="20"/>
      <w:szCs w:val="20"/>
    </w:rPr>
  </w:style>
  <w:style w:type="paragraph" w:styleId="Textedebulles">
    <w:name w:val="Balloon Text"/>
    <w:basedOn w:val="Normal"/>
    <w:link w:val="TextedebullesCar"/>
    <w:uiPriority w:val="99"/>
    <w:semiHidden/>
    <w:unhideWhenUsed/>
    <w:qFormat/>
    <w:rsid w:val="00072FDA"/>
    <w:pPr>
      <w:spacing w:after="0" w:line="240" w:lineRule="auto"/>
    </w:pPr>
    <w:rPr>
      <w:rFonts w:ascii="Tahoma" w:hAnsi="Tahoma" w:cs="Tahoma"/>
      <w:sz w:val="16"/>
      <w:szCs w:val="16"/>
    </w:rPr>
  </w:style>
  <w:style w:type="paragraph" w:styleId="NormalWeb">
    <w:name w:val="Normal (Web)"/>
    <w:basedOn w:val="Normal"/>
    <w:uiPriority w:val="99"/>
    <w:unhideWhenUsed/>
    <w:qFormat/>
    <w:rsid w:val="00055C21"/>
    <w:pPr>
      <w:spacing w:beforeAutospacing="1" w:afterAutospacing="1" w:line="240" w:lineRule="auto"/>
    </w:pPr>
    <w:rPr>
      <w:rFonts w:ascii="Times New Roman" w:eastAsia="Times New Roman" w:hAnsi="Times New Roman" w:cs="Times New Roman"/>
      <w:sz w:val="24"/>
      <w:szCs w:val="24"/>
      <w:lang w:eastAsia="fr-FR"/>
    </w:rPr>
  </w:style>
  <w:style w:type="paragraph" w:styleId="En-tte">
    <w:name w:val="header"/>
    <w:basedOn w:val="Normal"/>
    <w:uiPriority w:val="99"/>
    <w:unhideWhenUsed/>
    <w:rsid w:val="00D16DA9"/>
    <w:pPr>
      <w:tabs>
        <w:tab w:val="center" w:pos="4536"/>
        <w:tab w:val="right" w:pos="9072"/>
      </w:tabs>
      <w:spacing w:after="0" w:line="240" w:lineRule="auto"/>
    </w:p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paragraph" w:styleId="Objetducommentaire">
    <w:name w:val="annotation subject"/>
    <w:basedOn w:val="Commentaire"/>
    <w:link w:val="ObjetducommentaireCar"/>
    <w:uiPriority w:val="99"/>
    <w:semiHidden/>
    <w:unhideWhenUsed/>
    <w:qFormat/>
    <w:rsid w:val="00756967"/>
    <w:rPr>
      <w:b/>
      <w:bCs/>
    </w:rPr>
  </w:style>
  <w:style w:type="paragraph" w:styleId="Rvision">
    <w:name w:val="Revision"/>
    <w:uiPriority w:val="99"/>
    <w:semiHidden/>
    <w:qFormat/>
    <w:rsid w:val="008E04D6"/>
    <w:rPr>
      <w:rFonts w:ascii="Calibri" w:eastAsia="Calibri" w:hAnsi="Calibri"/>
      <w:color w:val="00000A"/>
      <w:sz w:val="22"/>
    </w:rPr>
  </w:style>
  <w:style w:type="numbering" w:customStyle="1" w:styleId="Puce1">
    <w:name w:val="Puce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847E-72E1-41D3-8970-3B2DC1E49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1315</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benhadj</cp:lastModifiedBy>
  <cp:revision>2</cp:revision>
  <cp:lastPrinted>2017-10-27T14:06:00Z</cp:lastPrinted>
  <dcterms:created xsi:type="dcterms:W3CDTF">2017-11-27T16:53:00Z</dcterms:created>
  <dcterms:modified xsi:type="dcterms:W3CDTF">2017-11-27T16:53:00Z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