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D4334" w14:textId="77777777" w:rsidR="006D30BE" w:rsidRDefault="00E04773">
      <w:pPr>
        <w:pStyle w:val="NormalWeb"/>
        <w:spacing w:before="280" w:after="280"/>
        <w:rPr>
          <w:rFonts w:asciiTheme="majorHAnsi" w:eastAsiaTheme="majorEastAsia" w:hAnsiTheme="majorHAnsi" w:cstheme="majorBidi"/>
          <w:b/>
          <w:bCs/>
          <w:color w:val="000000" w:themeColor="text1"/>
          <w:lang w:eastAsia="en-US"/>
        </w:rPr>
      </w:pPr>
      <w:bookmarkStart w:id="0" w:name="_GoBack"/>
      <w:bookmarkEnd w:id="0"/>
      <w:r>
        <w:rPr>
          <w:rFonts w:asciiTheme="majorHAnsi" w:eastAsiaTheme="majorEastAsia" w:hAnsiTheme="majorHAnsi" w:cstheme="majorBidi"/>
          <w:b/>
          <w:bCs/>
          <w:color w:val="000000" w:themeColor="text1"/>
          <w:lang w:eastAsia="en-US"/>
        </w:rPr>
        <w:t>Séminaire des 29 et 30/11/2017, </w:t>
      </w:r>
      <w:proofErr w:type="spellStart"/>
      <w:r>
        <w:rPr>
          <w:rFonts w:asciiTheme="majorHAnsi" w:eastAsiaTheme="majorEastAsia" w:hAnsiTheme="majorHAnsi" w:cstheme="majorBidi"/>
          <w:b/>
          <w:bCs/>
          <w:color w:val="000000" w:themeColor="text1"/>
          <w:lang w:eastAsia="en-US"/>
        </w:rPr>
        <w:t>Ifsttar</w:t>
      </w:r>
      <w:proofErr w:type="spellEnd"/>
      <w:r>
        <w:rPr>
          <w:rFonts w:asciiTheme="majorHAnsi" w:eastAsiaTheme="majorEastAsia" w:hAnsiTheme="majorHAnsi" w:cstheme="majorBidi"/>
          <w:b/>
          <w:bCs/>
          <w:color w:val="000000" w:themeColor="text1"/>
          <w:lang w:eastAsia="en-US"/>
        </w:rPr>
        <w:t xml:space="preserve"> Villeneuve d'Ascq</w:t>
      </w:r>
    </w:p>
    <w:p w14:paraId="0327FC09" w14:textId="77777777" w:rsidR="006D30BE" w:rsidRDefault="00E04773">
      <w:pPr>
        <w:pStyle w:val="Titre1"/>
        <w:pBdr>
          <w:bottom w:val="single" w:sz="4" w:space="1" w:color="00000A"/>
        </w:pBdr>
        <w:shd w:val="clear" w:color="auto" w:fill="F2F2F2" w:themeFill="background1" w:themeFillShade="F2"/>
        <w:spacing w:before="120" w:after="120"/>
        <w:jc w:val="center"/>
      </w:pPr>
      <w:r>
        <w:t xml:space="preserve">ATELIER </w:t>
      </w:r>
    </w:p>
    <w:p w14:paraId="2FFC8617" w14:textId="77777777" w:rsidR="006D30BE" w:rsidRDefault="00E04773">
      <w:pPr>
        <w:pStyle w:val="Titre1"/>
        <w:pBdr>
          <w:bottom w:val="single" w:sz="4" w:space="1" w:color="00000A"/>
        </w:pBdr>
        <w:shd w:val="clear" w:color="auto" w:fill="F2F2F2" w:themeFill="background1" w:themeFillShade="F2"/>
        <w:spacing w:before="120" w:after="120"/>
        <w:jc w:val="center"/>
      </w:pPr>
      <w:r>
        <w:t>Systèmes d’informations au sein de l’U-Cible</w:t>
      </w:r>
    </w:p>
    <w:p w14:paraId="05B0E944" w14:textId="77777777" w:rsidR="007173F4" w:rsidRPr="007173F4" w:rsidRDefault="0017337C" w:rsidP="007173F4">
      <w:pPr>
        <w:pStyle w:val="Titre1"/>
        <w:pBdr>
          <w:bottom w:val="single" w:sz="4" w:space="1" w:color="00000A"/>
        </w:pBdr>
        <w:shd w:val="clear" w:color="auto" w:fill="F2F2F2" w:themeFill="background1" w:themeFillShade="F2"/>
        <w:spacing w:before="120" w:after="120"/>
        <w:jc w:val="center"/>
      </w:pPr>
      <w:r>
        <w:t>Thème</w:t>
      </w:r>
      <w:r w:rsidR="007173F4">
        <w:t xml:space="preserve"> : </w:t>
      </w:r>
      <w:r w:rsidR="00E01EE6">
        <w:t>Fonctions support &amp; processus dématérialisés</w:t>
      </w:r>
    </w:p>
    <w:p w14:paraId="6EF19610" w14:textId="77777777" w:rsidR="006D30BE" w:rsidRDefault="00E04773">
      <w:pPr>
        <w:pStyle w:val="Titre1"/>
        <w:pBdr>
          <w:bottom w:val="single" w:sz="4" w:space="1" w:color="00000A"/>
        </w:pBdr>
        <w:rPr>
          <w:rStyle w:val="Titre2Car"/>
        </w:rPr>
      </w:pPr>
      <w:r>
        <w:rPr>
          <w:rStyle w:val="Titre2Car"/>
        </w:rPr>
        <w:t>Contexte</w:t>
      </w:r>
    </w:p>
    <w:p w14:paraId="4516E524" w14:textId="28D719B3" w:rsidR="008209C6" w:rsidRDefault="007173F4">
      <w:pPr>
        <w:jc w:val="both"/>
      </w:pPr>
      <w:bookmarkStart w:id="1" w:name="__DdeLink__665_1160196203"/>
      <w:bookmarkEnd w:id="1"/>
      <w:r>
        <w:t xml:space="preserve">Permettre à chaque participant de présenter </w:t>
      </w:r>
      <w:r w:rsidR="00FB221C">
        <w:t>les moyens et les acteurs dont il dispose pour l’accompagner au quotidien afin d’accéder aux ressources informatiques et numériques au niveau de</w:t>
      </w:r>
      <w:r>
        <w:t xml:space="preserve"> son</w:t>
      </w:r>
      <w:r w:rsidR="00FB221C">
        <w:t xml:space="preserve"> établissement</w:t>
      </w:r>
      <w:r w:rsidR="00044E8B">
        <w:t xml:space="preserve">. De préciser si le support est suffisant pour </w:t>
      </w:r>
      <w:r w:rsidR="008209C6">
        <w:t>lui permettre</w:t>
      </w:r>
      <w:r w:rsidR="00044E8B">
        <w:t xml:space="preserve"> d’accomplir ses missio</w:t>
      </w:r>
      <w:r w:rsidR="00584758">
        <w:t xml:space="preserve">ns, </w:t>
      </w:r>
      <w:r w:rsidR="00FA3E27">
        <w:t>s’</w:t>
      </w:r>
      <w:r w:rsidR="00044E8B">
        <w:t>ils</w:t>
      </w:r>
      <w:r w:rsidR="00FB221C">
        <w:t xml:space="preserve"> sont actuellement dématérialisés </w:t>
      </w:r>
      <w:r w:rsidR="00584758">
        <w:t>et le cas échéant s’</w:t>
      </w:r>
      <w:r w:rsidR="00044E8B">
        <w:t xml:space="preserve">ils doivent </w:t>
      </w:r>
      <w:r w:rsidR="00FB221C">
        <w:t>l’être</w:t>
      </w:r>
      <w:r w:rsidR="00044E8B">
        <w:t xml:space="preserve">. </w:t>
      </w:r>
    </w:p>
    <w:p w14:paraId="1A615D56" w14:textId="4EB13454" w:rsidR="008209C6" w:rsidRDefault="008209C6">
      <w:pPr>
        <w:jc w:val="both"/>
      </w:pPr>
      <w:r>
        <w:t>Atelier de 1h25</w:t>
      </w:r>
      <w:r w:rsidR="00F3695C">
        <w:t xml:space="preserve"> avec un groupe par établissement</w:t>
      </w:r>
      <w:r>
        <w:t> : 20 mn de préparation par groupe d’établissement, 10 mn de restitution par groupe</w:t>
      </w:r>
    </w:p>
    <w:p w14:paraId="24467C1E" w14:textId="77777777" w:rsidR="008209C6" w:rsidRDefault="008209C6">
      <w:pPr>
        <w:jc w:val="both"/>
      </w:pPr>
      <w:r>
        <w:t>Dans le périmètre :</w:t>
      </w:r>
    </w:p>
    <w:p w14:paraId="3F145680" w14:textId="77777777" w:rsidR="002E55C2" w:rsidRDefault="00FB221C" w:rsidP="00234C71">
      <w:pPr>
        <w:numPr>
          <w:ilvl w:val="0"/>
          <w:numId w:val="2"/>
        </w:numPr>
        <w:jc w:val="both"/>
      </w:pPr>
      <w:r>
        <w:t>Informatique de proximité</w:t>
      </w:r>
      <w:r w:rsidR="00234C71">
        <w:t xml:space="preserve"> </w:t>
      </w:r>
    </w:p>
    <w:p w14:paraId="0A4750E8" w14:textId="77777777" w:rsidR="004971AC" w:rsidRDefault="004971AC" w:rsidP="00234C71">
      <w:pPr>
        <w:numPr>
          <w:ilvl w:val="0"/>
          <w:numId w:val="2"/>
        </w:numPr>
        <w:jc w:val="both"/>
      </w:pPr>
      <w:r>
        <w:t>Expertise</w:t>
      </w:r>
      <w:r w:rsidR="00B209FA">
        <w:t>, conseil, accompagnement des projets</w:t>
      </w:r>
    </w:p>
    <w:p w14:paraId="716A54C3" w14:textId="77777777" w:rsidR="005F30E2" w:rsidRDefault="004971AC" w:rsidP="003B0CAA">
      <w:pPr>
        <w:numPr>
          <w:ilvl w:val="0"/>
          <w:numId w:val="2"/>
        </w:numPr>
        <w:jc w:val="both"/>
      </w:pPr>
      <w:r>
        <w:t>Gestion des ressources humaines</w:t>
      </w:r>
      <w:r w:rsidR="00AC2D07">
        <w:t xml:space="preserve"> </w:t>
      </w:r>
    </w:p>
    <w:p w14:paraId="1742C00B" w14:textId="77777777" w:rsidR="00E6590F" w:rsidRDefault="00CD4A6F" w:rsidP="00CD4A6F">
      <w:pPr>
        <w:numPr>
          <w:ilvl w:val="0"/>
          <w:numId w:val="2"/>
        </w:numPr>
        <w:jc w:val="both"/>
      </w:pPr>
      <w:r>
        <w:t>Gestion de</w:t>
      </w:r>
      <w:r w:rsidR="003659A8">
        <w:t xml:space="preserve"> la scolarité et de la formation</w:t>
      </w:r>
    </w:p>
    <w:p w14:paraId="76CE1B91" w14:textId="77777777" w:rsidR="004971AC" w:rsidRDefault="004971AC" w:rsidP="0034566F">
      <w:pPr>
        <w:numPr>
          <w:ilvl w:val="0"/>
          <w:numId w:val="2"/>
        </w:numPr>
        <w:jc w:val="both"/>
      </w:pPr>
      <w:r>
        <w:t>Gestion financière et comptable</w:t>
      </w:r>
    </w:p>
    <w:p w14:paraId="5C048502" w14:textId="77777777" w:rsidR="00E6590F" w:rsidRDefault="004971AC" w:rsidP="0034566F">
      <w:pPr>
        <w:numPr>
          <w:ilvl w:val="0"/>
          <w:numId w:val="2"/>
        </w:numPr>
        <w:jc w:val="both"/>
      </w:pPr>
      <w:r>
        <w:t xml:space="preserve">Gestion </w:t>
      </w:r>
      <w:r w:rsidR="00600E2D">
        <w:t xml:space="preserve"> </w:t>
      </w:r>
      <w:r w:rsidR="00623767">
        <w:t>de la recherche</w:t>
      </w:r>
      <w:r w:rsidR="00600E2D">
        <w:t xml:space="preserve">  </w:t>
      </w:r>
    </w:p>
    <w:p w14:paraId="346F76F8" w14:textId="77777777" w:rsidR="005E64B1" w:rsidRDefault="005E64B1" w:rsidP="0034566F">
      <w:pPr>
        <w:numPr>
          <w:ilvl w:val="0"/>
          <w:numId w:val="2"/>
        </w:numPr>
        <w:jc w:val="both"/>
      </w:pPr>
      <w:r>
        <w:t>Gestion du patrimoine</w:t>
      </w:r>
    </w:p>
    <w:p w14:paraId="3333C862" w14:textId="77777777" w:rsidR="008209C6" w:rsidRDefault="008209C6" w:rsidP="009E52F6">
      <w:pPr>
        <w:jc w:val="both"/>
        <w:rPr>
          <w:rFonts w:asciiTheme="majorHAnsi" w:eastAsiaTheme="majorEastAsia" w:hAnsiTheme="majorHAnsi" w:cstheme="majorBidi"/>
          <w:b/>
          <w:bCs/>
          <w:i/>
          <w:color w:val="000000" w:themeColor="text1"/>
          <w:sz w:val="24"/>
          <w:szCs w:val="24"/>
        </w:rPr>
      </w:pPr>
    </w:p>
    <w:p w14:paraId="649B2B98" w14:textId="77777777" w:rsidR="006D30BE" w:rsidRDefault="00E04773" w:rsidP="009E52F6">
      <w:pPr>
        <w:jc w:val="both"/>
      </w:pPr>
      <w:r>
        <w:rPr>
          <w:rFonts w:asciiTheme="majorHAnsi" w:eastAsiaTheme="majorEastAsia" w:hAnsiTheme="majorHAnsi" w:cstheme="majorBidi"/>
          <w:b/>
          <w:bCs/>
          <w:i/>
          <w:color w:val="000000" w:themeColor="text1"/>
          <w:sz w:val="24"/>
          <w:szCs w:val="24"/>
        </w:rPr>
        <w:t xml:space="preserve">Rédacteurs : </w:t>
      </w:r>
      <w:r w:rsidR="008868F6">
        <w:rPr>
          <w:rFonts w:asciiTheme="majorHAnsi" w:eastAsiaTheme="majorEastAsia" w:hAnsiTheme="majorHAnsi" w:cstheme="majorBidi"/>
          <w:b/>
          <w:bCs/>
          <w:i/>
          <w:color w:val="000000" w:themeColor="text1"/>
          <w:sz w:val="24"/>
          <w:szCs w:val="24"/>
        </w:rPr>
        <w:t xml:space="preserve">Laurent LESTREE (IFSTTAR) </w:t>
      </w:r>
      <w:r>
        <w:rPr>
          <w:rFonts w:asciiTheme="majorHAnsi" w:eastAsiaTheme="majorEastAsia" w:hAnsiTheme="majorHAnsi" w:cstheme="majorBidi"/>
          <w:b/>
          <w:bCs/>
          <w:i/>
          <w:color w:val="000000" w:themeColor="text1"/>
          <w:sz w:val="24"/>
          <w:szCs w:val="24"/>
        </w:rPr>
        <w:t xml:space="preserve">et </w:t>
      </w:r>
      <w:r w:rsidR="008868F6">
        <w:rPr>
          <w:rFonts w:asciiTheme="majorHAnsi" w:eastAsiaTheme="majorEastAsia" w:hAnsiTheme="majorHAnsi" w:cstheme="majorBidi"/>
          <w:b/>
          <w:bCs/>
          <w:i/>
          <w:color w:val="000000" w:themeColor="text1"/>
          <w:sz w:val="24"/>
          <w:szCs w:val="24"/>
        </w:rPr>
        <w:t>Mourad BEN HADJ</w:t>
      </w:r>
      <w:r>
        <w:rPr>
          <w:rFonts w:asciiTheme="majorHAnsi" w:eastAsiaTheme="majorEastAsia" w:hAnsiTheme="majorHAnsi" w:cstheme="majorBidi"/>
          <w:b/>
          <w:bCs/>
          <w:i/>
          <w:color w:val="000000" w:themeColor="text1"/>
          <w:sz w:val="24"/>
          <w:szCs w:val="24"/>
        </w:rPr>
        <w:t xml:space="preserve"> (UPEM)</w:t>
      </w:r>
    </w:p>
    <w:sectPr w:rsidR="006D30BE">
      <w:headerReference w:type="default" r:id="rId9"/>
      <w:headerReference w:type="first" r:id="rId10"/>
      <w:pgSz w:w="11906" w:h="16838"/>
      <w:pgMar w:top="1417" w:right="1417" w:bottom="1417" w:left="1417" w:header="0"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61D4E5" w14:textId="77777777" w:rsidR="00773AE2" w:rsidRDefault="00773AE2">
      <w:pPr>
        <w:spacing w:after="0" w:line="240" w:lineRule="auto"/>
      </w:pPr>
      <w:r>
        <w:separator/>
      </w:r>
    </w:p>
  </w:endnote>
  <w:endnote w:type="continuationSeparator" w:id="0">
    <w:p w14:paraId="0E3F8A98" w14:textId="77777777" w:rsidR="00773AE2" w:rsidRDefault="00773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FreeSans">
    <w:altName w:val="Times New Roman"/>
    <w:panose1 w:val="00000000000000000000"/>
    <w:charset w:val="00"/>
    <w:family w:val="roman"/>
    <w:notTrueType/>
    <w:pitch w:val="default"/>
  </w:font>
  <w:font w:name="AR PL UMing C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B5C099" w14:textId="77777777" w:rsidR="00773AE2" w:rsidRDefault="00773AE2">
      <w:pPr>
        <w:spacing w:after="0" w:line="240" w:lineRule="auto"/>
      </w:pPr>
      <w:r>
        <w:separator/>
      </w:r>
    </w:p>
  </w:footnote>
  <w:footnote w:type="continuationSeparator" w:id="0">
    <w:p w14:paraId="13CA120F" w14:textId="77777777" w:rsidR="00773AE2" w:rsidRDefault="00773A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323CF" w14:textId="77777777" w:rsidR="006D30BE" w:rsidRDefault="006D30B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5FF11" w14:textId="77777777" w:rsidR="006D30BE" w:rsidRDefault="006D30BE">
    <w:pPr>
      <w:pStyle w:val="Titre1"/>
      <w:spacing w:before="360" w:after="120"/>
      <w:ind w:left="1843" w:right="-709"/>
      <w:jc w:val="both"/>
      <w:rPr>
        <w:sz w:val="22"/>
        <w:szCs w:val="22"/>
      </w:rPr>
    </w:pPr>
  </w:p>
  <w:p w14:paraId="3C3705F1" w14:textId="77777777" w:rsidR="006D30BE" w:rsidRDefault="00E04773">
    <w:pPr>
      <w:pStyle w:val="Titre1"/>
      <w:spacing w:before="360" w:after="120"/>
      <w:ind w:left="1843"/>
      <w:jc w:val="both"/>
      <w:rPr>
        <w:sz w:val="22"/>
        <w:szCs w:val="22"/>
      </w:rPr>
    </w:pPr>
    <w:r>
      <w:rPr>
        <w:noProof/>
        <w:lang w:eastAsia="fr-FR"/>
      </w:rPr>
      <w:drawing>
        <wp:anchor distT="0" distB="0" distL="114300" distR="114300" simplePos="0" relativeHeight="2" behindDoc="1" locked="0" layoutInCell="1" allowOverlap="1" wp14:anchorId="1345868C" wp14:editId="6D47634D">
          <wp:simplePos x="0" y="0"/>
          <wp:positionH relativeFrom="column">
            <wp:posOffset>-709295</wp:posOffset>
          </wp:positionH>
          <wp:positionV relativeFrom="paragraph">
            <wp:posOffset>191135</wp:posOffset>
          </wp:positionV>
          <wp:extent cx="1760220" cy="1111885"/>
          <wp:effectExtent l="0" t="0" r="0" b="0"/>
          <wp:wrapSquare wrapText="bothSides"/>
          <wp:docPr id="1" name="Image 4"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descr=" logo"/>
                  <pic:cNvPicPr>
                    <a:picLocks noChangeAspect="1" noChangeArrowheads="1"/>
                  </pic:cNvPicPr>
                </pic:nvPicPr>
                <pic:blipFill>
                  <a:blip r:embed="rId1"/>
                  <a:stretch>
                    <a:fillRect/>
                  </a:stretch>
                </pic:blipFill>
                <pic:spPr bwMode="auto">
                  <a:xfrm>
                    <a:off x="0" y="0"/>
                    <a:ext cx="1760220" cy="1111885"/>
                  </a:xfrm>
                  <a:prstGeom prst="rect">
                    <a:avLst/>
                  </a:prstGeom>
                </pic:spPr>
              </pic:pic>
            </a:graphicData>
          </a:graphic>
        </wp:anchor>
      </w:drawing>
    </w:r>
    <w:r>
      <w:rPr>
        <w:sz w:val="22"/>
        <w:szCs w:val="22"/>
      </w:rPr>
      <w:t>Les séminaires de connaissance réciproque : et si nous faisions connaissance ?</w:t>
    </w:r>
  </w:p>
  <w:p w14:paraId="25EBD56E" w14:textId="77777777" w:rsidR="006D30BE" w:rsidRDefault="00E04773">
    <w:pPr>
      <w:pStyle w:val="NormalWeb"/>
      <w:spacing w:beforeAutospacing="0" w:after="0"/>
      <w:ind w:left="1843"/>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Les séminaires de connaissance réciproque sont l'occasion de rencontrer nos futurs collègues pour échanger sur différents sujets concernant notre nouvelle université, que ce soit sur des sujets scientifiques, de formation, de support et de soutien.</w:t>
    </w:r>
  </w:p>
  <w:p w14:paraId="63679F7F" w14:textId="77777777" w:rsidR="006D30BE" w:rsidRDefault="006D30B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2424F"/>
    <w:multiLevelType w:val="multilevel"/>
    <w:tmpl w:val="45CE86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43857C85"/>
    <w:multiLevelType w:val="multilevel"/>
    <w:tmpl w:val="B00E77FE"/>
    <w:lvl w:ilvl="0">
      <w:start w:val="1"/>
      <w:numFmt w:val="bullet"/>
      <w:lvlText w:val=""/>
      <w:lvlJc w:val="left"/>
      <w:pPr>
        <w:tabs>
          <w:tab w:val="num" w:pos="587"/>
        </w:tabs>
        <w:ind w:left="587" w:hanging="227"/>
      </w:pPr>
      <w:rPr>
        <w:rFonts w:ascii="Symbol" w:hAnsi="Symbol" w:cs="Symbol" w:hint="default"/>
      </w:rPr>
    </w:lvl>
    <w:lvl w:ilvl="1">
      <w:start w:val="1"/>
      <w:numFmt w:val="bullet"/>
      <w:lvlText w:val=""/>
      <w:lvlJc w:val="left"/>
      <w:pPr>
        <w:tabs>
          <w:tab w:val="num" w:pos="814"/>
        </w:tabs>
        <w:ind w:left="814" w:hanging="227"/>
      </w:pPr>
      <w:rPr>
        <w:rFonts w:ascii="Symbol" w:hAnsi="Symbol" w:cs="Symbol" w:hint="default"/>
      </w:rPr>
    </w:lvl>
    <w:lvl w:ilvl="2">
      <w:start w:val="1"/>
      <w:numFmt w:val="bullet"/>
      <w:lvlText w:val=""/>
      <w:lvlJc w:val="left"/>
      <w:pPr>
        <w:tabs>
          <w:tab w:val="num" w:pos="1040"/>
        </w:tabs>
        <w:ind w:left="1040" w:hanging="227"/>
      </w:pPr>
      <w:rPr>
        <w:rFonts w:ascii="Symbol" w:hAnsi="Symbol" w:cs="Symbol" w:hint="default"/>
      </w:rPr>
    </w:lvl>
    <w:lvl w:ilvl="3">
      <w:start w:val="1"/>
      <w:numFmt w:val="bullet"/>
      <w:lvlText w:val=""/>
      <w:lvlJc w:val="left"/>
      <w:pPr>
        <w:tabs>
          <w:tab w:val="num" w:pos="1267"/>
        </w:tabs>
        <w:ind w:left="1267" w:hanging="227"/>
      </w:pPr>
      <w:rPr>
        <w:rFonts w:ascii="Symbol" w:hAnsi="Symbol" w:cs="Symbol" w:hint="default"/>
      </w:rPr>
    </w:lvl>
    <w:lvl w:ilvl="4">
      <w:start w:val="1"/>
      <w:numFmt w:val="bullet"/>
      <w:lvlText w:val=""/>
      <w:lvlJc w:val="left"/>
      <w:pPr>
        <w:tabs>
          <w:tab w:val="num" w:pos="1494"/>
        </w:tabs>
        <w:ind w:left="1494" w:hanging="227"/>
      </w:pPr>
      <w:rPr>
        <w:rFonts w:ascii="Symbol" w:hAnsi="Symbol" w:cs="Symbol" w:hint="default"/>
      </w:rPr>
    </w:lvl>
    <w:lvl w:ilvl="5">
      <w:start w:val="1"/>
      <w:numFmt w:val="bullet"/>
      <w:lvlText w:val=""/>
      <w:lvlJc w:val="left"/>
      <w:pPr>
        <w:tabs>
          <w:tab w:val="num" w:pos="1721"/>
        </w:tabs>
        <w:ind w:left="1721" w:hanging="227"/>
      </w:pPr>
      <w:rPr>
        <w:rFonts w:ascii="Symbol" w:hAnsi="Symbol" w:cs="Symbol" w:hint="default"/>
      </w:rPr>
    </w:lvl>
    <w:lvl w:ilvl="6">
      <w:start w:val="1"/>
      <w:numFmt w:val="bullet"/>
      <w:lvlText w:val=""/>
      <w:lvlJc w:val="left"/>
      <w:pPr>
        <w:tabs>
          <w:tab w:val="num" w:pos="1947"/>
        </w:tabs>
        <w:ind w:left="1947" w:hanging="227"/>
      </w:pPr>
      <w:rPr>
        <w:rFonts w:ascii="Symbol" w:hAnsi="Symbol" w:cs="Symbol" w:hint="default"/>
      </w:rPr>
    </w:lvl>
    <w:lvl w:ilvl="7">
      <w:start w:val="1"/>
      <w:numFmt w:val="bullet"/>
      <w:lvlText w:val=""/>
      <w:lvlJc w:val="left"/>
      <w:pPr>
        <w:tabs>
          <w:tab w:val="num" w:pos="2174"/>
        </w:tabs>
        <w:ind w:left="2174" w:hanging="227"/>
      </w:pPr>
      <w:rPr>
        <w:rFonts w:ascii="Symbol" w:hAnsi="Symbol" w:cs="Symbol" w:hint="default"/>
      </w:rPr>
    </w:lvl>
    <w:lvl w:ilvl="8">
      <w:start w:val="1"/>
      <w:numFmt w:val="bullet"/>
      <w:lvlText w:val=""/>
      <w:lvlJc w:val="left"/>
      <w:pPr>
        <w:tabs>
          <w:tab w:val="num" w:pos="2401"/>
        </w:tabs>
        <w:ind w:left="2401" w:hanging="227"/>
      </w:pPr>
      <w:rPr>
        <w:rFonts w:ascii="Symbol" w:hAnsi="Symbol" w:cs="Symbol" w:hint="default"/>
      </w:rPr>
    </w:lvl>
  </w:abstractNum>
  <w:abstractNum w:abstractNumId="2">
    <w:nsid w:val="5C8074D2"/>
    <w:multiLevelType w:val="multilevel"/>
    <w:tmpl w:val="D2C2EB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urent Lestree">
    <w15:presenceInfo w15:providerId="Windows Live" w15:userId="aa04935835da1a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0BE"/>
    <w:rsid w:val="00044E8B"/>
    <w:rsid w:val="00071E21"/>
    <w:rsid w:val="0017337C"/>
    <w:rsid w:val="001B006B"/>
    <w:rsid w:val="001B1144"/>
    <w:rsid w:val="00234C71"/>
    <w:rsid w:val="002E55C2"/>
    <w:rsid w:val="0034566F"/>
    <w:rsid w:val="003659A8"/>
    <w:rsid w:val="003A682F"/>
    <w:rsid w:val="003B0CAA"/>
    <w:rsid w:val="003D4594"/>
    <w:rsid w:val="004971AC"/>
    <w:rsid w:val="005311CA"/>
    <w:rsid w:val="00584758"/>
    <w:rsid w:val="005E64B1"/>
    <w:rsid w:val="005F30E2"/>
    <w:rsid w:val="00600E2D"/>
    <w:rsid w:val="00623767"/>
    <w:rsid w:val="00657951"/>
    <w:rsid w:val="00661ADC"/>
    <w:rsid w:val="006671C4"/>
    <w:rsid w:val="006A2D4A"/>
    <w:rsid w:val="006C2A3A"/>
    <w:rsid w:val="006D30BE"/>
    <w:rsid w:val="007052F0"/>
    <w:rsid w:val="007173F4"/>
    <w:rsid w:val="00773AE2"/>
    <w:rsid w:val="008209C6"/>
    <w:rsid w:val="008868F6"/>
    <w:rsid w:val="008F7439"/>
    <w:rsid w:val="009E52F6"/>
    <w:rsid w:val="009E53B3"/>
    <w:rsid w:val="00A65E7D"/>
    <w:rsid w:val="00A934BA"/>
    <w:rsid w:val="00AA29DD"/>
    <w:rsid w:val="00AB22D3"/>
    <w:rsid w:val="00AC2D07"/>
    <w:rsid w:val="00B209FA"/>
    <w:rsid w:val="00BD73A7"/>
    <w:rsid w:val="00BE52D5"/>
    <w:rsid w:val="00C4116A"/>
    <w:rsid w:val="00CD2FD4"/>
    <w:rsid w:val="00CD4A6F"/>
    <w:rsid w:val="00CF01CD"/>
    <w:rsid w:val="00D37DD7"/>
    <w:rsid w:val="00D558C2"/>
    <w:rsid w:val="00E01EE6"/>
    <w:rsid w:val="00E04773"/>
    <w:rsid w:val="00E50CFC"/>
    <w:rsid w:val="00E6590F"/>
    <w:rsid w:val="00E86538"/>
    <w:rsid w:val="00EE16BA"/>
    <w:rsid w:val="00EE781B"/>
    <w:rsid w:val="00F3695C"/>
    <w:rsid w:val="00F528FB"/>
    <w:rsid w:val="00FA3E27"/>
    <w:rsid w:val="00FB221C"/>
    <w:rsid w:val="00FD3CC0"/>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6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color w:val="00000A"/>
      <w:sz w:val="22"/>
    </w:rPr>
  </w:style>
  <w:style w:type="paragraph" w:styleId="Titre1">
    <w:name w:val="heading 1"/>
    <w:basedOn w:val="Normal"/>
    <w:next w:val="Normal"/>
    <w:link w:val="Titre1Car"/>
    <w:uiPriority w:val="9"/>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CommentaireCar">
    <w:name w:val="Commentaire Car"/>
    <w:basedOn w:val="Policepardfaut"/>
    <w:link w:val="Commentaire"/>
    <w:uiPriority w:val="99"/>
    <w:semiHidden/>
    <w:qFormat/>
    <w:rPr>
      <w:color w:val="00000A"/>
      <w:szCs w:val="20"/>
    </w:rPr>
  </w:style>
  <w:style w:type="character" w:styleId="Marquedecommentaire">
    <w:name w:val="annotation reference"/>
    <w:basedOn w:val="Policepardfaut"/>
    <w:uiPriority w:val="99"/>
    <w:semiHidden/>
    <w:unhideWhenUsed/>
    <w:qFormat/>
    <w:rPr>
      <w:sz w:val="16"/>
      <w:szCs w:val="16"/>
    </w:rPr>
  </w:style>
  <w:style w:type="character" w:customStyle="1" w:styleId="TextedebullesCar">
    <w:name w:val="Texte de bulles Car"/>
    <w:basedOn w:val="Policepardfaut"/>
    <w:link w:val="Textedebulles"/>
    <w:uiPriority w:val="99"/>
    <w:semiHidden/>
    <w:qFormat/>
    <w:rsid w:val="00072FDA"/>
    <w:rPr>
      <w:rFonts w:ascii="Tahoma" w:hAnsi="Tahoma" w:cs="Tahoma"/>
      <w:color w:val="00000A"/>
      <w:sz w:val="16"/>
      <w:szCs w:val="16"/>
    </w:rPr>
  </w:style>
  <w:style w:type="character" w:customStyle="1" w:styleId="En-tteCar">
    <w:name w:val="En-tête Car"/>
    <w:basedOn w:val="Policepardfaut"/>
    <w:uiPriority w:val="99"/>
    <w:qFormat/>
    <w:rsid w:val="00D16DA9"/>
    <w:rPr>
      <w:color w:val="00000A"/>
      <w:sz w:val="22"/>
    </w:rPr>
  </w:style>
  <w:style w:type="character" w:customStyle="1" w:styleId="PieddepageCar">
    <w:name w:val="Pied de page Car"/>
    <w:basedOn w:val="Policepardfaut"/>
    <w:link w:val="Pieddepage"/>
    <w:uiPriority w:val="99"/>
    <w:qFormat/>
    <w:rsid w:val="00D16DA9"/>
    <w:rPr>
      <w:color w:val="00000A"/>
      <w:sz w:val="22"/>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Puces">
    <w:name w:val="Puces"/>
    <w:qFormat/>
    <w:rPr>
      <w:rFonts w:ascii="OpenSymbol" w:eastAsia="OpenSymbol" w:hAnsi="OpenSymbol" w:cs="OpenSymbol"/>
    </w:rPr>
  </w:style>
  <w:style w:type="character" w:customStyle="1" w:styleId="Caractresdenumrotation">
    <w:name w:val="Caractères de numérotation"/>
    <w:qFormat/>
  </w:style>
  <w:style w:type="character" w:customStyle="1" w:styleId="ObjetducommentaireCar">
    <w:name w:val="Objet du commentaire Car"/>
    <w:basedOn w:val="CommentaireCar"/>
    <w:link w:val="Objetducommentaire"/>
    <w:uiPriority w:val="99"/>
    <w:semiHidden/>
    <w:qFormat/>
    <w:rsid w:val="00756967"/>
    <w:rPr>
      <w:rFonts w:ascii="Calibri" w:eastAsia="Calibri" w:hAnsi="Calibri"/>
      <w:b/>
      <w:bCs/>
      <w:color w:val="00000A"/>
      <w:szCs w:val="20"/>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Symbol"/>
    </w:rPr>
  </w:style>
  <w:style w:type="character" w:customStyle="1" w:styleId="ListLabel57">
    <w:name w:val="ListLabel 57"/>
    <w:qFormat/>
    <w:rPr>
      <w:rFonts w:cs="Symbol"/>
    </w:rPr>
  </w:style>
  <w:style w:type="character" w:customStyle="1" w:styleId="ListLabel58">
    <w:name w:val="ListLabel 58"/>
    <w:qFormat/>
    <w:rPr>
      <w:rFonts w:cs="Symbol"/>
    </w:rPr>
  </w:style>
  <w:style w:type="character" w:customStyle="1" w:styleId="ListLabel59">
    <w:name w:val="ListLabel 59"/>
    <w:qFormat/>
    <w:rPr>
      <w:rFonts w:cs="Symbol"/>
    </w:rPr>
  </w:style>
  <w:style w:type="character" w:customStyle="1" w:styleId="ListLabel60">
    <w:name w:val="ListLabel 60"/>
    <w:qFormat/>
    <w:rPr>
      <w:rFonts w:cs="Symbol"/>
    </w:rPr>
  </w:style>
  <w:style w:type="character" w:customStyle="1" w:styleId="ListLabel61">
    <w:name w:val="ListLabel 61"/>
    <w:qFormat/>
    <w:rPr>
      <w:rFonts w:cs="Symbol"/>
    </w:rPr>
  </w:style>
  <w:style w:type="character" w:customStyle="1" w:styleId="ListLabel62">
    <w:name w:val="ListLabel 62"/>
    <w:qFormat/>
    <w:rPr>
      <w:rFonts w:cs="Symbol"/>
    </w:rPr>
  </w:style>
  <w:style w:type="character" w:customStyle="1" w:styleId="ListLabel63">
    <w:name w:val="ListLabel 63"/>
    <w:qFormat/>
    <w:rPr>
      <w:rFonts w:cs="Symbol"/>
    </w:rPr>
  </w:style>
  <w:style w:type="paragraph" w:styleId="Titre">
    <w:name w:val="Title"/>
    <w:basedOn w:val="Normal"/>
    <w:next w:val="Corpsdetexte"/>
    <w:qFormat/>
    <w:pPr>
      <w:keepNext/>
      <w:spacing w:before="240" w:after="120"/>
    </w:pPr>
    <w:rPr>
      <w:rFonts w:ascii="Liberation Sans" w:eastAsia="Arial Unicode MS" w:hAnsi="Liberation Sans" w:cs="Arial Unicode M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customStyle="1" w:styleId="Titre10">
    <w:name w:val="Titre1"/>
    <w:basedOn w:val="Normal"/>
    <w:qFormat/>
    <w:pPr>
      <w:keepNext/>
      <w:spacing w:before="240" w:after="120"/>
    </w:pPr>
    <w:rPr>
      <w:rFonts w:ascii="Liberation Sans" w:eastAsia="AR PL UMing CN" w:hAnsi="Liberation Sans" w:cs="FreeSans"/>
      <w:sz w:val="28"/>
      <w:szCs w:val="28"/>
    </w:rPr>
  </w:style>
  <w:style w:type="paragraph" w:styleId="Paragraphedeliste">
    <w:name w:val="List Paragraph"/>
    <w:basedOn w:val="Normal"/>
    <w:uiPriority w:val="34"/>
    <w:qFormat/>
    <w:rsid w:val="00683A22"/>
    <w:pPr>
      <w:ind w:left="720"/>
      <w:contextualSpacing/>
    </w:pPr>
  </w:style>
  <w:style w:type="paragraph" w:styleId="Commentaire">
    <w:name w:val="annotation text"/>
    <w:basedOn w:val="Normal"/>
    <w:link w:val="CommentaireCar"/>
    <w:uiPriority w:val="99"/>
    <w:semiHidden/>
    <w:unhideWhenUsed/>
    <w:qFormat/>
    <w:pPr>
      <w:spacing w:line="240" w:lineRule="auto"/>
    </w:pPr>
    <w:rPr>
      <w:sz w:val="20"/>
      <w:szCs w:val="20"/>
    </w:rPr>
  </w:style>
  <w:style w:type="paragraph" w:styleId="Textedebulles">
    <w:name w:val="Balloon Text"/>
    <w:basedOn w:val="Normal"/>
    <w:link w:val="TextedebullesCar"/>
    <w:uiPriority w:val="99"/>
    <w:semiHidden/>
    <w:unhideWhenUsed/>
    <w:qFormat/>
    <w:rsid w:val="00072FDA"/>
    <w:pPr>
      <w:spacing w:after="0" w:line="240" w:lineRule="auto"/>
    </w:pPr>
    <w:rPr>
      <w:rFonts w:ascii="Tahoma" w:hAnsi="Tahoma" w:cs="Tahoma"/>
      <w:sz w:val="16"/>
      <w:szCs w:val="16"/>
    </w:rPr>
  </w:style>
  <w:style w:type="paragraph" w:styleId="NormalWeb">
    <w:name w:val="Normal (Web)"/>
    <w:basedOn w:val="Normal"/>
    <w:uiPriority w:val="99"/>
    <w:unhideWhenUsed/>
    <w:qFormat/>
    <w:rsid w:val="00055C21"/>
    <w:pPr>
      <w:spacing w:beforeAutospacing="1" w:afterAutospacing="1" w:line="240" w:lineRule="auto"/>
    </w:pPr>
    <w:rPr>
      <w:rFonts w:ascii="Times New Roman" w:eastAsia="Times New Roman" w:hAnsi="Times New Roman" w:cs="Times New Roman"/>
      <w:sz w:val="24"/>
      <w:szCs w:val="24"/>
      <w:lang w:eastAsia="fr-FR"/>
    </w:rPr>
  </w:style>
  <w:style w:type="paragraph" w:styleId="En-tte">
    <w:name w:val="header"/>
    <w:basedOn w:val="Normal"/>
    <w:uiPriority w:val="99"/>
    <w:unhideWhenUsed/>
    <w:rsid w:val="00D16DA9"/>
    <w:pPr>
      <w:tabs>
        <w:tab w:val="center" w:pos="4536"/>
        <w:tab w:val="right" w:pos="9072"/>
      </w:tabs>
      <w:spacing w:after="0" w:line="240" w:lineRule="auto"/>
    </w:p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paragraph" w:styleId="Objetducommentaire">
    <w:name w:val="annotation subject"/>
    <w:basedOn w:val="Commentaire"/>
    <w:link w:val="ObjetducommentaireCar"/>
    <w:uiPriority w:val="99"/>
    <w:semiHidden/>
    <w:unhideWhenUsed/>
    <w:qFormat/>
    <w:rsid w:val="00756967"/>
    <w:rPr>
      <w:b/>
      <w:bCs/>
    </w:rPr>
  </w:style>
  <w:style w:type="paragraph" w:styleId="Rvision">
    <w:name w:val="Revision"/>
    <w:uiPriority w:val="99"/>
    <w:semiHidden/>
    <w:qFormat/>
    <w:rsid w:val="008E04D6"/>
    <w:rPr>
      <w:rFonts w:ascii="Calibri" w:eastAsia="Calibri" w:hAnsi="Calibri"/>
      <w:color w:val="00000A"/>
      <w:sz w:val="22"/>
    </w:rPr>
  </w:style>
  <w:style w:type="numbering" w:customStyle="1" w:styleId="Puce1">
    <w:name w:val="Puce 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color w:val="00000A"/>
      <w:sz w:val="22"/>
    </w:rPr>
  </w:style>
  <w:style w:type="paragraph" w:styleId="Titre1">
    <w:name w:val="heading 1"/>
    <w:basedOn w:val="Normal"/>
    <w:next w:val="Normal"/>
    <w:link w:val="Titre1Car"/>
    <w:uiPriority w:val="9"/>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CommentaireCar">
    <w:name w:val="Commentaire Car"/>
    <w:basedOn w:val="Policepardfaut"/>
    <w:link w:val="Commentaire"/>
    <w:uiPriority w:val="99"/>
    <w:semiHidden/>
    <w:qFormat/>
    <w:rPr>
      <w:color w:val="00000A"/>
      <w:szCs w:val="20"/>
    </w:rPr>
  </w:style>
  <w:style w:type="character" w:styleId="Marquedecommentaire">
    <w:name w:val="annotation reference"/>
    <w:basedOn w:val="Policepardfaut"/>
    <w:uiPriority w:val="99"/>
    <w:semiHidden/>
    <w:unhideWhenUsed/>
    <w:qFormat/>
    <w:rPr>
      <w:sz w:val="16"/>
      <w:szCs w:val="16"/>
    </w:rPr>
  </w:style>
  <w:style w:type="character" w:customStyle="1" w:styleId="TextedebullesCar">
    <w:name w:val="Texte de bulles Car"/>
    <w:basedOn w:val="Policepardfaut"/>
    <w:link w:val="Textedebulles"/>
    <w:uiPriority w:val="99"/>
    <w:semiHidden/>
    <w:qFormat/>
    <w:rsid w:val="00072FDA"/>
    <w:rPr>
      <w:rFonts w:ascii="Tahoma" w:hAnsi="Tahoma" w:cs="Tahoma"/>
      <w:color w:val="00000A"/>
      <w:sz w:val="16"/>
      <w:szCs w:val="16"/>
    </w:rPr>
  </w:style>
  <w:style w:type="character" w:customStyle="1" w:styleId="En-tteCar">
    <w:name w:val="En-tête Car"/>
    <w:basedOn w:val="Policepardfaut"/>
    <w:uiPriority w:val="99"/>
    <w:qFormat/>
    <w:rsid w:val="00D16DA9"/>
    <w:rPr>
      <w:color w:val="00000A"/>
      <w:sz w:val="22"/>
    </w:rPr>
  </w:style>
  <w:style w:type="character" w:customStyle="1" w:styleId="PieddepageCar">
    <w:name w:val="Pied de page Car"/>
    <w:basedOn w:val="Policepardfaut"/>
    <w:link w:val="Pieddepage"/>
    <w:uiPriority w:val="99"/>
    <w:qFormat/>
    <w:rsid w:val="00D16DA9"/>
    <w:rPr>
      <w:color w:val="00000A"/>
      <w:sz w:val="22"/>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Puces">
    <w:name w:val="Puces"/>
    <w:qFormat/>
    <w:rPr>
      <w:rFonts w:ascii="OpenSymbol" w:eastAsia="OpenSymbol" w:hAnsi="OpenSymbol" w:cs="OpenSymbol"/>
    </w:rPr>
  </w:style>
  <w:style w:type="character" w:customStyle="1" w:styleId="Caractresdenumrotation">
    <w:name w:val="Caractères de numérotation"/>
    <w:qFormat/>
  </w:style>
  <w:style w:type="character" w:customStyle="1" w:styleId="ObjetducommentaireCar">
    <w:name w:val="Objet du commentaire Car"/>
    <w:basedOn w:val="CommentaireCar"/>
    <w:link w:val="Objetducommentaire"/>
    <w:uiPriority w:val="99"/>
    <w:semiHidden/>
    <w:qFormat/>
    <w:rsid w:val="00756967"/>
    <w:rPr>
      <w:rFonts w:ascii="Calibri" w:eastAsia="Calibri" w:hAnsi="Calibri"/>
      <w:b/>
      <w:bCs/>
      <w:color w:val="00000A"/>
      <w:szCs w:val="20"/>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Symbol"/>
    </w:rPr>
  </w:style>
  <w:style w:type="character" w:customStyle="1" w:styleId="ListLabel57">
    <w:name w:val="ListLabel 57"/>
    <w:qFormat/>
    <w:rPr>
      <w:rFonts w:cs="Symbol"/>
    </w:rPr>
  </w:style>
  <w:style w:type="character" w:customStyle="1" w:styleId="ListLabel58">
    <w:name w:val="ListLabel 58"/>
    <w:qFormat/>
    <w:rPr>
      <w:rFonts w:cs="Symbol"/>
    </w:rPr>
  </w:style>
  <w:style w:type="character" w:customStyle="1" w:styleId="ListLabel59">
    <w:name w:val="ListLabel 59"/>
    <w:qFormat/>
    <w:rPr>
      <w:rFonts w:cs="Symbol"/>
    </w:rPr>
  </w:style>
  <w:style w:type="character" w:customStyle="1" w:styleId="ListLabel60">
    <w:name w:val="ListLabel 60"/>
    <w:qFormat/>
    <w:rPr>
      <w:rFonts w:cs="Symbol"/>
    </w:rPr>
  </w:style>
  <w:style w:type="character" w:customStyle="1" w:styleId="ListLabel61">
    <w:name w:val="ListLabel 61"/>
    <w:qFormat/>
    <w:rPr>
      <w:rFonts w:cs="Symbol"/>
    </w:rPr>
  </w:style>
  <w:style w:type="character" w:customStyle="1" w:styleId="ListLabel62">
    <w:name w:val="ListLabel 62"/>
    <w:qFormat/>
    <w:rPr>
      <w:rFonts w:cs="Symbol"/>
    </w:rPr>
  </w:style>
  <w:style w:type="character" w:customStyle="1" w:styleId="ListLabel63">
    <w:name w:val="ListLabel 63"/>
    <w:qFormat/>
    <w:rPr>
      <w:rFonts w:cs="Symbol"/>
    </w:rPr>
  </w:style>
  <w:style w:type="paragraph" w:styleId="Titre">
    <w:name w:val="Title"/>
    <w:basedOn w:val="Normal"/>
    <w:next w:val="Corpsdetexte"/>
    <w:qFormat/>
    <w:pPr>
      <w:keepNext/>
      <w:spacing w:before="240" w:after="120"/>
    </w:pPr>
    <w:rPr>
      <w:rFonts w:ascii="Liberation Sans" w:eastAsia="Arial Unicode MS" w:hAnsi="Liberation Sans" w:cs="Arial Unicode M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customStyle="1" w:styleId="Titre10">
    <w:name w:val="Titre1"/>
    <w:basedOn w:val="Normal"/>
    <w:qFormat/>
    <w:pPr>
      <w:keepNext/>
      <w:spacing w:before="240" w:after="120"/>
    </w:pPr>
    <w:rPr>
      <w:rFonts w:ascii="Liberation Sans" w:eastAsia="AR PL UMing CN" w:hAnsi="Liberation Sans" w:cs="FreeSans"/>
      <w:sz w:val="28"/>
      <w:szCs w:val="28"/>
    </w:rPr>
  </w:style>
  <w:style w:type="paragraph" w:styleId="Paragraphedeliste">
    <w:name w:val="List Paragraph"/>
    <w:basedOn w:val="Normal"/>
    <w:uiPriority w:val="34"/>
    <w:qFormat/>
    <w:rsid w:val="00683A22"/>
    <w:pPr>
      <w:ind w:left="720"/>
      <w:contextualSpacing/>
    </w:pPr>
  </w:style>
  <w:style w:type="paragraph" w:styleId="Commentaire">
    <w:name w:val="annotation text"/>
    <w:basedOn w:val="Normal"/>
    <w:link w:val="CommentaireCar"/>
    <w:uiPriority w:val="99"/>
    <w:semiHidden/>
    <w:unhideWhenUsed/>
    <w:qFormat/>
    <w:pPr>
      <w:spacing w:line="240" w:lineRule="auto"/>
    </w:pPr>
    <w:rPr>
      <w:sz w:val="20"/>
      <w:szCs w:val="20"/>
    </w:rPr>
  </w:style>
  <w:style w:type="paragraph" w:styleId="Textedebulles">
    <w:name w:val="Balloon Text"/>
    <w:basedOn w:val="Normal"/>
    <w:link w:val="TextedebullesCar"/>
    <w:uiPriority w:val="99"/>
    <w:semiHidden/>
    <w:unhideWhenUsed/>
    <w:qFormat/>
    <w:rsid w:val="00072FDA"/>
    <w:pPr>
      <w:spacing w:after="0" w:line="240" w:lineRule="auto"/>
    </w:pPr>
    <w:rPr>
      <w:rFonts w:ascii="Tahoma" w:hAnsi="Tahoma" w:cs="Tahoma"/>
      <w:sz w:val="16"/>
      <w:szCs w:val="16"/>
    </w:rPr>
  </w:style>
  <w:style w:type="paragraph" w:styleId="NormalWeb">
    <w:name w:val="Normal (Web)"/>
    <w:basedOn w:val="Normal"/>
    <w:uiPriority w:val="99"/>
    <w:unhideWhenUsed/>
    <w:qFormat/>
    <w:rsid w:val="00055C21"/>
    <w:pPr>
      <w:spacing w:beforeAutospacing="1" w:afterAutospacing="1" w:line="240" w:lineRule="auto"/>
    </w:pPr>
    <w:rPr>
      <w:rFonts w:ascii="Times New Roman" w:eastAsia="Times New Roman" w:hAnsi="Times New Roman" w:cs="Times New Roman"/>
      <w:sz w:val="24"/>
      <w:szCs w:val="24"/>
      <w:lang w:eastAsia="fr-FR"/>
    </w:rPr>
  </w:style>
  <w:style w:type="paragraph" w:styleId="En-tte">
    <w:name w:val="header"/>
    <w:basedOn w:val="Normal"/>
    <w:uiPriority w:val="99"/>
    <w:unhideWhenUsed/>
    <w:rsid w:val="00D16DA9"/>
    <w:pPr>
      <w:tabs>
        <w:tab w:val="center" w:pos="4536"/>
        <w:tab w:val="right" w:pos="9072"/>
      </w:tabs>
      <w:spacing w:after="0" w:line="240" w:lineRule="auto"/>
    </w:p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paragraph" w:styleId="Objetducommentaire">
    <w:name w:val="annotation subject"/>
    <w:basedOn w:val="Commentaire"/>
    <w:link w:val="ObjetducommentaireCar"/>
    <w:uiPriority w:val="99"/>
    <w:semiHidden/>
    <w:unhideWhenUsed/>
    <w:qFormat/>
    <w:rsid w:val="00756967"/>
    <w:rPr>
      <w:b/>
      <w:bCs/>
    </w:rPr>
  </w:style>
  <w:style w:type="paragraph" w:styleId="Rvision">
    <w:name w:val="Revision"/>
    <w:uiPriority w:val="99"/>
    <w:semiHidden/>
    <w:qFormat/>
    <w:rsid w:val="008E04D6"/>
    <w:rPr>
      <w:rFonts w:ascii="Calibri" w:eastAsia="Calibri" w:hAnsi="Calibri"/>
      <w:color w:val="00000A"/>
      <w:sz w:val="22"/>
    </w:rPr>
  </w:style>
  <w:style w:type="numbering" w:customStyle="1" w:styleId="Puce1">
    <w:name w:val="Puce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CEC47-39A7-4E9F-8B3C-DB9F00468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843</Characters>
  <Application>Microsoft Office Word</Application>
  <DocSecurity>0</DocSecurity>
  <Lines>7</Lines>
  <Paragraphs>1</Paragraphs>
  <ScaleCrop>false</ScaleCrop>
  <HeadingPairs>
    <vt:vector size="2" baseType="variant">
      <vt:variant>
        <vt:lpstr>Titre</vt:lpstr>
      </vt:variant>
      <vt:variant>
        <vt:i4>1</vt:i4>
      </vt:variant>
    </vt:vector>
  </HeadingPairs>
  <TitlesOfParts>
    <vt:vector size="1" baseType="lpstr">
      <vt:lpstr/>
    </vt:vector>
  </TitlesOfParts>
  <Company>ENSG</Company>
  <LinksUpToDate>false</LinksUpToDate>
  <CharactersWithSpaces>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Duperet</dc:creator>
  <cp:lastModifiedBy>benhadj</cp:lastModifiedBy>
  <cp:revision>3</cp:revision>
  <cp:lastPrinted>2017-10-27T14:06:00Z</cp:lastPrinted>
  <dcterms:created xsi:type="dcterms:W3CDTF">2017-11-27T16:55:00Z</dcterms:created>
  <dcterms:modified xsi:type="dcterms:W3CDTF">2017-11-27T16:56:00Z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ENSG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