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69" w:rsidRDefault="00C27769" w:rsidP="00C27769">
      <w:pPr>
        <w:pStyle w:val="NormalWeb"/>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b/>
          <w:bCs/>
          <w:color w:val="000000" w:themeColor="text1"/>
          <w:lang w:eastAsia="en-US"/>
        </w:rPr>
        <w:t>Séminaire des 08 et 09/02/2018, ENSAVT Champs-sur-Marne</w:t>
      </w:r>
    </w:p>
    <w:p w:rsidR="002E52A4" w:rsidRDefault="00055C21" w:rsidP="002E52A4">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2E52A4" w:rsidP="002E52A4">
      <w:pPr>
        <w:pStyle w:val="Titre1"/>
        <w:pBdr>
          <w:bottom w:val="single" w:sz="4" w:space="1" w:color="00000A"/>
        </w:pBdr>
        <w:shd w:val="clear" w:color="auto" w:fill="F2F2F2" w:themeFill="background1" w:themeFillShade="F2"/>
        <w:spacing w:before="120" w:after="120"/>
        <w:jc w:val="center"/>
      </w:pPr>
      <w:r w:rsidRPr="002E52A4">
        <w:t>Matériaux et</w:t>
      </w:r>
      <w:r>
        <w:t xml:space="preserve"> structure à l’ère du Numérique</w:t>
      </w:r>
    </w:p>
    <w:p w:rsidR="00C01D82" w:rsidRDefault="00D16DA9">
      <w:pPr>
        <w:pStyle w:val="Titre1"/>
        <w:pBdr>
          <w:bottom w:val="single" w:sz="4" w:space="1" w:color="00000A"/>
        </w:pBdr>
        <w:rPr>
          <w:rStyle w:val="Titre2Car"/>
        </w:rPr>
      </w:pPr>
      <w:r>
        <w:rPr>
          <w:rStyle w:val="Titre2Car"/>
        </w:rPr>
        <w:t>Contexte</w:t>
      </w:r>
    </w:p>
    <w:p w:rsidR="002666A4" w:rsidRDefault="002666A4">
      <w:pPr>
        <w:tabs>
          <w:tab w:val="left" w:pos="5409"/>
        </w:tabs>
        <w:jc w:val="both"/>
      </w:pPr>
    </w:p>
    <w:p w:rsidR="00053E36" w:rsidRDefault="002666A4" w:rsidP="002666A4">
      <w:pPr>
        <w:tabs>
          <w:tab w:val="left" w:pos="5409"/>
        </w:tabs>
        <w:jc w:val="both"/>
      </w:pPr>
      <w:r>
        <w:t>Le projet d’I</w:t>
      </w:r>
      <w:r w:rsidR="00053E36">
        <w:t>-Site</w:t>
      </w:r>
      <w:r>
        <w:t xml:space="preserve"> prévoit la création d’un unique établissement fusionnant EIVP, EISEE, ENSAVT, ENSG, UPEM et IFSTAR, dédié à la Ville de demain</w:t>
      </w:r>
      <w:r w:rsidR="00264F87">
        <w:t>. A ce titre, sont déjà présent</w:t>
      </w:r>
      <w:r>
        <w:t xml:space="preserve">s sur le campus Descartes de nombreux organismes dont les travaux s’intéressent à la question de la matière, des matériaux et de leur mise en œuvre. </w:t>
      </w:r>
    </w:p>
    <w:p w:rsidR="00053E36" w:rsidRDefault="00053E36" w:rsidP="002666A4">
      <w:pPr>
        <w:tabs>
          <w:tab w:val="left" w:pos="5409"/>
        </w:tabs>
        <w:jc w:val="both"/>
      </w:pPr>
      <w:r>
        <w:t>Il est cependant nécessaire de faire le constat que le projet de l’I-Site se fonde sur une volonté d’abord politique et que le projet scientifique commun est à construire dans sa totalité. Il existe donc un enjeu important de compréhension mutuelle et de définition de projets communs.</w:t>
      </w:r>
    </w:p>
    <w:p w:rsidR="002666A4" w:rsidRDefault="00053E36" w:rsidP="002666A4">
      <w:pPr>
        <w:tabs>
          <w:tab w:val="left" w:pos="5409"/>
        </w:tabs>
        <w:jc w:val="both"/>
      </w:pPr>
      <w:r>
        <w:t>Par ailleurs, l</w:t>
      </w:r>
      <w:r w:rsidR="002666A4">
        <w:t>es avancées récentes permises par la transition numérique</w:t>
      </w:r>
      <w:r>
        <w:t xml:space="preserve"> en cours et la nécessité de construire une ville plus durable</w:t>
      </w:r>
      <w:r w:rsidR="002666A4">
        <w:t xml:space="preserve"> </w:t>
      </w:r>
      <w:r>
        <w:t>demandent</w:t>
      </w:r>
      <w:r w:rsidR="002666A4">
        <w:t xml:space="preserve"> d’appréhender </w:t>
      </w:r>
      <w:r>
        <w:t>l</w:t>
      </w:r>
      <w:r w:rsidR="002666A4">
        <w:t>e champ de connaissance</w:t>
      </w:r>
      <w:r>
        <w:t xml:space="preserve"> des matériaux</w:t>
      </w:r>
      <w:r w:rsidR="002666A4">
        <w:t xml:space="preserve"> de manière</w:t>
      </w:r>
      <w:r>
        <w:t xml:space="preserve"> complètement</w:t>
      </w:r>
      <w:r w:rsidR="002666A4">
        <w:t xml:space="preserve"> nouvelle. </w:t>
      </w:r>
      <w:r>
        <w:t xml:space="preserve">Il est de plus en plus nécessaire de mieux comprendre les interactions et interfaces à différentes échelles entre matière, matériaux, mise en œuvre, composants et systèmes structurels. </w:t>
      </w:r>
      <w:r w:rsidR="002666A4">
        <w:t>So</w:t>
      </w:r>
      <w:r>
        <w:t>nt notamment concernés les domaines suivant</w:t>
      </w:r>
      <w:r w:rsidR="002666A4">
        <w:t> :</w:t>
      </w:r>
    </w:p>
    <w:p w:rsidR="002666A4" w:rsidRDefault="002666A4" w:rsidP="002666A4">
      <w:pPr>
        <w:pStyle w:val="Paragraphedeliste"/>
        <w:numPr>
          <w:ilvl w:val="0"/>
          <w:numId w:val="12"/>
        </w:numPr>
        <w:tabs>
          <w:tab w:val="left" w:pos="5409"/>
        </w:tabs>
        <w:jc w:val="both"/>
      </w:pPr>
      <w:r>
        <w:t>La modélisation et la simulation des matériaux</w:t>
      </w:r>
    </w:p>
    <w:p w:rsidR="002666A4" w:rsidRDefault="002666A4" w:rsidP="002666A4">
      <w:pPr>
        <w:pStyle w:val="Paragraphedeliste"/>
        <w:numPr>
          <w:ilvl w:val="0"/>
          <w:numId w:val="12"/>
        </w:numPr>
        <w:tabs>
          <w:tab w:val="left" w:pos="5409"/>
        </w:tabs>
        <w:jc w:val="both"/>
      </w:pPr>
      <w:r>
        <w:t>La modélisation et la simulation des géométries et des systèmes structurels</w:t>
      </w:r>
    </w:p>
    <w:p w:rsidR="002666A4" w:rsidRDefault="002666A4" w:rsidP="00053E36">
      <w:pPr>
        <w:pStyle w:val="Paragraphedeliste"/>
        <w:numPr>
          <w:ilvl w:val="0"/>
          <w:numId w:val="12"/>
        </w:numPr>
        <w:tabs>
          <w:tab w:val="left" w:pos="5409"/>
        </w:tabs>
        <w:jc w:val="both"/>
      </w:pPr>
      <w:r>
        <w:t>La compréhension</w:t>
      </w:r>
      <w:r w:rsidR="00053E36">
        <w:t xml:space="preserve"> et le traitement des données complexes et multi-échelles</w:t>
      </w:r>
    </w:p>
    <w:p w:rsidR="00053E36" w:rsidRDefault="00053E36" w:rsidP="00053E36">
      <w:pPr>
        <w:pStyle w:val="Paragraphedeliste"/>
        <w:numPr>
          <w:ilvl w:val="0"/>
          <w:numId w:val="12"/>
        </w:numPr>
        <w:tabs>
          <w:tab w:val="left" w:pos="5409"/>
        </w:tabs>
        <w:jc w:val="both"/>
      </w:pPr>
      <w:r>
        <w:t>La mise en œuvre automatisée des matériaux</w:t>
      </w:r>
    </w:p>
    <w:p w:rsidR="002E52A4" w:rsidRDefault="00053E36" w:rsidP="002E52A4">
      <w:pPr>
        <w:tabs>
          <w:tab w:val="left" w:pos="5409"/>
        </w:tabs>
        <w:jc w:val="both"/>
      </w:pPr>
      <w:r>
        <w:t>N</w:t>
      </w:r>
      <w:r w:rsidR="002E52A4">
        <w:t>ous proposons de ne pas envisager cet atelier du point de vue des sujets</w:t>
      </w:r>
      <w:r>
        <w:t xml:space="preserve"> de recherche</w:t>
      </w:r>
      <w:r w:rsidR="002E52A4">
        <w:t xml:space="preserve"> communs mais plutôt de comprendre quelles</w:t>
      </w:r>
      <w:r>
        <w:t xml:space="preserve"> </w:t>
      </w:r>
      <w:r w:rsidR="002E52A4">
        <w:t>s</w:t>
      </w:r>
      <w:r>
        <w:t>eraient</w:t>
      </w:r>
      <w:r w:rsidR="002E52A4">
        <w:t xml:space="preserve"> les interfaces </w:t>
      </w:r>
      <w:r>
        <w:t xml:space="preserve">possibles ou nécessaires </w:t>
      </w:r>
      <w:r w:rsidR="002E52A4">
        <w:t>entre</w:t>
      </w:r>
      <w:r>
        <w:t xml:space="preserve"> les différents</w:t>
      </w:r>
      <w:r w:rsidR="002E52A4">
        <w:t xml:space="preserve"> intervenants et établissements qui composent l’</w:t>
      </w:r>
      <w:r>
        <w:t>I-</w:t>
      </w:r>
      <w:r w:rsidR="002E52A4">
        <w:t>Site</w:t>
      </w:r>
      <w:r>
        <w:t>.</w:t>
      </w:r>
      <w:r w:rsidR="002E52A4">
        <w:t xml:space="preserve"> </w:t>
      </w:r>
    </w:p>
    <w:p w:rsidR="00D2164C" w:rsidRPr="00063ABB" w:rsidRDefault="00063ABB" w:rsidP="00063ABB">
      <w:pPr>
        <w:pStyle w:val="Titre1"/>
        <w:pBdr>
          <w:bottom w:val="single" w:sz="4" w:space="1" w:color="00000A"/>
        </w:pBdr>
        <w:rPr>
          <w:rStyle w:val="Titre2Car"/>
        </w:rPr>
      </w:pPr>
      <w:r>
        <w:rPr>
          <w:rStyle w:val="Titre2Car"/>
        </w:rPr>
        <w:t xml:space="preserve">Objectifs </w:t>
      </w:r>
    </w:p>
    <w:p w:rsidR="00BB671F" w:rsidRDefault="00BB671F" w:rsidP="00D2164C">
      <w:pPr>
        <w:jc w:val="both"/>
      </w:pPr>
    </w:p>
    <w:p w:rsidR="002E52A4" w:rsidRDefault="00BB671F" w:rsidP="00D2164C">
      <w:pPr>
        <w:jc w:val="both"/>
      </w:pPr>
      <w:r>
        <w:t xml:space="preserve">L’objectif de l’atelier est </w:t>
      </w:r>
      <w:r w:rsidR="00C35C2A">
        <w:t xml:space="preserve">d’abord </w:t>
      </w:r>
      <w:r w:rsidR="002E52A4">
        <w:t>de développer un complément d’information sur nos compétences respective</w:t>
      </w:r>
      <w:r w:rsidR="0074381E">
        <w:t>s.</w:t>
      </w:r>
      <w:r w:rsidR="002E52A4">
        <w:t xml:space="preserve"> </w:t>
      </w:r>
      <w:r w:rsidR="0074381E">
        <w:t>L</w:t>
      </w:r>
      <w:r w:rsidR="002E52A4">
        <w:t>e but</w:t>
      </w:r>
      <w:r w:rsidR="0074381E">
        <w:t xml:space="preserve"> est </w:t>
      </w:r>
      <w:r w:rsidR="002E52A4">
        <w:t>de comprendre</w:t>
      </w:r>
      <w:r w:rsidR="0074381E">
        <w:t xml:space="preserve"> les</w:t>
      </w:r>
      <w:r w:rsidR="002E52A4">
        <w:t xml:space="preserve"> interfaces et complémentarité</w:t>
      </w:r>
      <w:r w:rsidR="0074381E">
        <w:t>s</w:t>
      </w:r>
      <w:r w:rsidR="002E52A4">
        <w:t xml:space="preserve"> </w:t>
      </w:r>
      <w:r w:rsidR="0074381E">
        <w:t xml:space="preserve">de </w:t>
      </w:r>
      <w:r w:rsidR="002E52A4">
        <w:t>nos établissements, chercheurs,</w:t>
      </w:r>
      <w:r w:rsidR="0074381E">
        <w:t xml:space="preserve"> enseignants et étudiants.</w:t>
      </w:r>
    </w:p>
    <w:p w:rsidR="002E52A4" w:rsidRDefault="00324E59" w:rsidP="00BB671F">
      <w:pPr>
        <w:jc w:val="both"/>
        <w:rPr>
          <w:b/>
        </w:rPr>
      </w:pPr>
      <w:r>
        <w:rPr>
          <w:b/>
        </w:rPr>
        <w:lastRenderedPageBreak/>
        <w:t>Déroulement :</w:t>
      </w:r>
    </w:p>
    <w:p w:rsidR="00C67252" w:rsidRPr="00C67252" w:rsidRDefault="00C67252" w:rsidP="002E52A4">
      <w:pPr>
        <w:jc w:val="both"/>
        <w:rPr>
          <w:b/>
        </w:rPr>
      </w:pPr>
      <w:r w:rsidRPr="00C67252">
        <w:rPr>
          <w:b/>
        </w:rPr>
        <w:t>8 février :</w:t>
      </w:r>
    </w:p>
    <w:p w:rsidR="002E52A4" w:rsidRPr="002E52A4" w:rsidRDefault="002E52A4" w:rsidP="002E52A4">
      <w:pPr>
        <w:jc w:val="both"/>
      </w:pPr>
      <w:r w:rsidRPr="002E52A4">
        <w:t>1 //// Présentation des intervenants et identification des interfaces</w:t>
      </w:r>
      <w:r w:rsidR="00C67252">
        <w:t xml:space="preserve"> potentielles entre</w:t>
      </w:r>
      <w:r w:rsidRPr="002E52A4">
        <w:t xml:space="preserve"> intervenants</w:t>
      </w:r>
      <w:r w:rsidR="00C67252">
        <w:t> :</w:t>
      </w:r>
      <w:r w:rsidRPr="002E52A4">
        <w:t xml:space="preserve"> </w:t>
      </w:r>
    </w:p>
    <w:p w:rsidR="002E52A4" w:rsidRPr="002E52A4" w:rsidRDefault="00C67252" w:rsidP="002E52A4">
      <w:pPr>
        <w:jc w:val="both"/>
      </w:pPr>
      <w:r>
        <w:t>L’objectif de cette séance est de faire un état des lieux des sujets sur lesquels chaque participant travaille et d’exprimer les pistes de collaboration que chacun peut envisager a priori.</w:t>
      </w:r>
    </w:p>
    <w:p w:rsidR="002E52A4" w:rsidRDefault="00C67252" w:rsidP="002E52A4">
      <w:pPr>
        <w:jc w:val="both"/>
      </w:pPr>
      <w:r>
        <w:t>Il en résultera un diagramme des interfaces et pistes de collaboration que chacun peut envisager a priori. Une analyse de ce premier diagramme permettra de dresser l’état des lieux de la compréhension des potentiels et des attentes de chaque participant concernant le projet I-Site. Il sera aussi intéressant de comprendre pourquoi certains établissements n’auraient a priori pas de s</w:t>
      </w:r>
      <w:r w:rsidR="00264F87">
        <w:t>ujets de collaboration potentiels</w:t>
      </w:r>
      <w:r>
        <w:t>.</w:t>
      </w:r>
    </w:p>
    <w:p w:rsidR="00EF533C" w:rsidRPr="00EF533C" w:rsidRDefault="00EF533C" w:rsidP="002E52A4">
      <w:pPr>
        <w:jc w:val="both"/>
        <w:rPr>
          <w:b/>
        </w:rPr>
      </w:pPr>
      <w:r>
        <w:rPr>
          <w:b/>
        </w:rPr>
        <w:t>9</w:t>
      </w:r>
      <w:r w:rsidRPr="00C67252">
        <w:rPr>
          <w:b/>
        </w:rPr>
        <w:t xml:space="preserve"> février :</w:t>
      </w:r>
    </w:p>
    <w:p w:rsidR="002E52A4" w:rsidRPr="002E52A4" w:rsidRDefault="002E52A4" w:rsidP="002E52A4">
      <w:pPr>
        <w:jc w:val="both"/>
      </w:pPr>
      <w:r w:rsidRPr="002E52A4">
        <w:t xml:space="preserve">2 //// Identification des liens forts </w:t>
      </w:r>
      <w:r w:rsidR="00EF533C">
        <w:t>et des liens faibles :</w:t>
      </w:r>
    </w:p>
    <w:p w:rsidR="002E52A4" w:rsidRPr="002E52A4" w:rsidRDefault="00EF533C" w:rsidP="002E52A4">
      <w:pPr>
        <w:jc w:val="both"/>
      </w:pPr>
      <w:r>
        <w:t>Cette deuxième session permettra de définir en sous-groupe de travail les sujets de collaboration et d’interface les plus évidents mais aussi de se questionner sur des sujets de travail peu évident</w:t>
      </w:r>
      <w:r w:rsidR="00264F87">
        <w:t>s</w:t>
      </w:r>
      <w:r>
        <w:t xml:space="preserve"> au premier abord.</w:t>
      </w:r>
    </w:p>
    <w:p w:rsidR="002E52A4" w:rsidRPr="002E52A4" w:rsidRDefault="002E52A4" w:rsidP="002E52A4">
      <w:pPr>
        <w:jc w:val="both"/>
      </w:pPr>
      <w:r w:rsidRPr="002E52A4">
        <w:t>3 ////</w:t>
      </w:r>
      <w:r w:rsidR="00EF533C">
        <w:t xml:space="preserve"> Proposition de projets potentiels :</w:t>
      </w:r>
    </w:p>
    <w:p w:rsidR="002E52A4" w:rsidRPr="002E52A4" w:rsidRDefault="00EF533C" w:rsidP="002E52A4">
      <w:pPr>
        <w:jc w:val="both"/>
      </w:pPr>
      <w:r>
        <w:t>Cette dernière session de travail en sous-groupe aura pour objectif de définir des projets de travail entre établissements avec définition d’objectifs communs et des apports des nouvelles interfa</w:t>
      </w:r>
      <w:r w:rsidR="00264F87">
        <w:t>ces créées et mises en évidence</w:t>
      </w:r>
      <w:r>
        <w:t>.</w:t>
      </w:r>
    </w:p>
    <w:p w:rsidR="002E52A4" w:rsidRPr="00EF533C" w:rsidRDefault="00EF533C" w:rsidP="002E52A4">
      <w:pPr>
        <w:jc w:val="both"/>
        <w:rPr>
          <w:b/>
        </w:rPr>
      </w:pPr>
      <w:r>
        <w:rPr>
          <w:b/>
        </w:rPr>
        <w:t>Encadrants :</w:t>
      </w:r>
    </w:p>
    <w:p w:rsidR="007B3B95" w:rsidRPr="00F97366" w:rsidRDefault="002E52A4" w:rsidP="00BB671F">
      <w:pPr>
        <w:jc w:val="both"/>
        <w:rPr>
          <w:rFonts w:asciiTheme="majorHAnsi" w:eastAsiaTheme="majorEastAsia" w:hAnsiTheme="majorHAnsi" w:cstheme="majorBidi"/>
          <w:b/>
          <w:bCs/>
          <w:i/>
          <w:color w:val="000000" w:themeColor="text1"/>
          <w:sz w:val="24"/>
          <w:szCs w:val="24"/>
        </w:rPr>
      </w:pPr>
      <w:r w:rsidRPr="00F97366">
        <w:rPr>
          <w:rFonts w:asciiTheme="majorHAnsi" w:eastAsiaTheme="majorEastAsia" w:hAnsiTheme="majorHAnsi" w:cstheme="majorBidi"/>
          <w:b/>
          <w:bCs/>
          <w:i/>
          <w:color w:val="000000" w:themeColor="text1"/>
          <w:sz w:val="24"/>
          <w:szCs w:val="24"/>
        </w:rPr>
        <w:t xml:space="preserve">Jean-Aimé SHU (EAVT), Marc DE FOUQUET (EAVT) </w:t>
      </w:r>
    </w:p>
    <w:p w:rsidR="00C35C2A" w:rsidRDefault="00C35C2A" w:rsidP="00BB671F">
      <w:pPr>
        <w:jc w:val="both"/>
        <w:rPr>
          <w:rFonts w:asciiTheme="majorHAnsi" w:eastAsiaTheme="majorEastAsia" w:hAnsiTheme="majorHAnsi" w:cstheme="majorBidi"/>
          <w:b/>
          <w:bCs/>
          <w:color w:val="000000" w:themeColor="text1"/>
          <w:sz w:val="24"/>
          <w:szCs w:val="24"/>
        </w:rPr>
      </w:pPr>
    </w:p>
    <w:p w:rsidR="002E52A4" w:rsidRDefault="002E52A4" w:rsidP="00BB671F">
      <w:pPr>
        <w:jc w:val="both"/>
        <w:rPr>
          <w:rFonts w:asciiTheme="majorHAnsi" w:eastAsiaTheme="majorEastAsia" w:hAnsiTheme="majorHAnsi" w:cstheme="majorBidi"/>
          <w:b/>
          <w:bCs/>
          <w:color w:val="000000" w:themeColor="text1"/>
          <w:sz w:val="24"/>
          <w:szCs w:val="24"/>
        </w:rPr>
      </w:pPr>
      <w:bookmarkStart w:id="0" w:name="_GoBack"/>
      <w:bookmarkEnd w:id="0"/>
    </w:p>
    <w:p w:rsidR="002E52A4" w:rsidRPr="002E52A4" w:rsidRDefault="002E52A4" w:rsidP="00BB671F">
      <w:pPr>
        <w:jc w:val="both"/>
        <w:rPr>
          <w:rFonts w:asciiTheme="majorHAnsi" w:eastAsiaTheme="majorEastAsia" w:hAnsiTheme="majorHAnsi" w:cstheme="majorBidi"/>
          <w:b/>
          <w:bCs/>
          <w:color w:val="808080" w:themeColor="background1" w:themeShade="80"/>
          <w:sz w:val="24"/>
          <w:szCs w:val="24"/>
        </w:rPr>
      </w:pPr>
      <w:r w:rsidRPr="002E52A4">
        <w:rPr>
          <w:rFonts w:asciiTheme="majorHAnsi" w:eastAsiaTheme="majorEastAsia" w:hAnsiTheme="majorHAnsi" w:cstheme="majorBidi"/>
          <w:b/>
          <w:bCs/>
          <w:color w:val="808080" w:themeColor="background1" w:themeShade="80"/>
          <w:sz w:val="24"/>
          <w:szCs w:val="24"/>
        </w:rPr>
        <w:t xml:space="preserve">Autres Sujets évoqués </w:t>
      </w:r>
    </w:p>
    <w:p w:rsidR="00EF533C" w:rsidRPr="00EF533C" w:rsidRDefault="001F4ACC" w:rsidP="001F4ACC">
      <w:pPr>
        <w:pStyle w:val="Paragraphedeliste"/>
        <w:numPr>
          <w:ilvl w:val="0"/>
          <w:numId w:val="12"/>
        </w:numPr>
        <w:jc w:val="both"/>
        <w:rPr>
          <w:rFonts w:asciiTheme="majorHAnsi" w:eastAsiaTheme="majorEastAsia" w:hAnsiTheme="majorHAnsi" w:cstheme="majorBidi"/>
          <w:b/>
          <w:bCs/>
          <w:color w:val="000000" w:themeColor="text1"/>
        </w:rPr>
      </w:pPr>
      <w:r w:rsidRPr="00EF533C">
        <w:rPr>
          <w:rFonts w:ascii="Calibri" w:hAnsi="Calibri" w:cs="Calibri"/>
          <w:color w:val="auto"/>
        </w:rPr>
        <w:t>Préparer une fiche de compte rendu, objecti</w:t>
      </w:r>
      <w:r w:rsidR="00C27769">
        <w:rPr>
          <w:rFonts w:ascii="Calibri" w:hAnsi="Calibri" w:cs="Calibri"/>
          <w:color w:val="auto"/>
        </w:rPr>
        <w:t>fs. (se substitue au rapporteur</w:t>
      </w:r>
      <w:r w:rsidRPr="00EF533C">
        <w:rPr>
          <w:rFonts w:ascii="Calibri" w:hAnsi="Calibri" w:cs="Calibri"/>
          <w:color w:val="auto"/>
        </w:rPr>
        <w:t xml:space="preserve">) </w:t>
      </w:r>
    </w:p>
    <w:p w:rsidR="002E010C" w:rsidRPr="002E010C" w:rsidRDefault="00EF533C" w:rsidP="001F4ACC">
      <w:pPr>
        <w:pStyle w:val="Paragraphedeliste"/>
        <w:numPr>
          <w:ilvl w:val="0"/>
          <w:numId w:val="12"/>
        </w:numPr>
        <w:jc w:val="both"/>
        <w:rPr>
          <w:rFonts w:asciiTheme="majorHAnsi" w:eastAsiaTheme="majorEastAsia" w:hAnsiTheme="majorHAnsi" w:cstheme="majorBidi"/>
          <w:b/>
          <w:bCs/>
          <w:color w:val="000000" w:themeColor="text1"/>
        </w:rPr>
      </w:pPr>
      <w:r>
        <w:rPr>
          <w:rFonts w:ascii="Calibri" w:hAnsi="Calibri" w:cs="Calibri"/>
          <w:color w:val="auto"/>
        </w:rPr>
        <w:t>F</w:t>
      </w:r>
      <w:r w:rsidR="001F4ACC" w:rsidRPr="00EF533C">
        <w:rPr>
          <w:rFonts w:ascii="Calibri" w:hAnsi="Calibri" w:cs="Calibri"/>
          <w:color w:val="auto"/>
        </w:rPr>
        <w:t xml:space="preserve">aire émerger des questions. </w:t>
      </w:r>
    </w:p>
    <w:p w:rsidR="002E010C" w:rsidRPr="002E010C" w:rsidRDefault="002E010C" w:rsidP="001F4ACC">
      <w:pPr>
        <w:pStyle w:val="Paragraphedeliste"/>
        <w:numPr>
          <w:ilvl w:val="0"/>
          <w:numId w:val="12"/>
        </w:numPr>
        <w:jc w:val="both"/>
        <w:rPr>
          <w:rFonts w:asciiTheme="majorHAnsi" w:eastAsiaTheme="majorEastAsia" w:hAnsiTheme="majorHAnsi" w:cstheme="majorBidi"/>
          <w:b/>
          <w:bCs/>
          <w:color w:val="000000" w:themeColor="text1"/>
        </w:rPr>
      </w:pPr>
      <w:r>
        <w:rPr>
          <w:rFonts w:ascii="Calibri" w:hAnsi="Calibri" w:cs="Calibri"/>
          <w:color w:val="auto"/>
        </w:rPr>
        <w:t>B</w:t>
      </w:r>
      <w:r w:rsidR="001F4ACC" w:rsidRPr="002E010C">
        <w:rPr>
          <w:rFonts w:ascii="Calibri" w:hAnsi="Calibri" w:cs="Calibri"/>
          <w:color w:val="auto"/>
        </w:rPr>
        <w:t>ut : autour de quels projet</w:t>
      </w:r>
      <w:r>
        <w:rPr>
          <w:rFonts w:ascii="Calibri" w:hAnsi="Calibri" w:cs="Calibri"/>
          <w:color w:val="auto"/>
        </w:rPr>
        <w:t>s ?</w:t>
      </w:r>
    </w:p>
    <w:p w:rsidR="00BB671F" w:rsidRPr="002E010C" w:rsidRDefault="002E010C" w:rsidP="001F4ACC">
      <w:pPr>
        <w:pStyle w:val="Paragraphedeliste"/>
        <w:numPr>
          <w:ilvl w:val="0"/>
          <w:numId w:val="12"/>
        </w:numPr>
        <w:jc w:val="both"/>
        <w:rPr>
          <w:rFonts w:asciiTheme="majorHAnsi" w:eastAsiaTheme="majorEastAsia" w:hAnsiTheme="majorHAnsi" w:cstheme="majorBidi"/>
          <w:b/>
          <w:bCs/>
          <w:color w:val="000000" w:themeColor="text1"/>
        </w:rPr>
      </w:pPr>
      <w:r>
        <w:rPr>
          <w:rFonts w:ascii="Calibri" w:hAnsi="Calibri" w:cs="Calibri"/>
          <w:color w:val="auto"/>
        </w:rPr>
        <w:t>Q</w:t>
      </w:r>
      <w:r w:rsidR="001F4ACC" w:rsidRPr="002E010C">
        <w:rPr>
          <w:rFonts w:ascii="Calibri" w:hAnsi="Calibri" w:cs="Calibri"/>
          <w:color w:val="auto"/>
        </w:rPr>
        <w:t>ui participe à quels projets commun</w:t>
      </w:r>
      <w:r>
        <w:rPr>
          <w:rFonts w:ascii="Calibri" w:hAnsi="Calibri" w:cs="Calibri"/>
          <w:color w:val="auto"/>
        </w:rPr>
        <w:t>s ?</w:t>
      </w:r>
    </w:p>
    <w:p w:rsidR="001F4ACC" w:rsidRDefault="001F4ACC" w:rsidP="001F4ACC">
      <w:pPr>
        <w:jc w:val="both"/>
        <w:rPr>
          <w:rFonts w:ascii="Calibri" w:hAnsi="Calibri" w:cs="Calibri"/>
          <w:color w:val="auto"/>
          <w:sz w:val="26"/>
          <w:szCs w:val="26"/>
        </w:rPr>
      </w:pPr>
    </w:p>
    <w:p w:rsidR="001F4ACC" w:rsidRPr="001F4ACC" w:rsidRDefault="001F4ACC" w:rsidP="001F4ACC">
      <w:pPr>
        <w:jc w:val="both"/>
        <w:rPr>
          <w:rFonts w:ascii="Calibri" w:hAnsi="Calibri" w:cs="Calibri"/>
          <w:color w:val="auto"/>
          <w:sz w:val="26"/>
          <w:szCs w:val="26"/>
        </w:rPr>
      </w:pPr>
    </w:p>
    <w:sectPr w:rsidR="001F4ACC" w:rsidRPr="001F4ACC"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10" w:rsidRDefault="00314410" w:rsidP="00D16DA9">
      <w:pPr>
        <w:spacing w:after="0" w:line="240" w:lineRule="auto"/>
      </w:pPr>
      <w:r>
        <w:separator/>
      </w:r>
    </w:p>
  </w:endnote>
  <w:endnote w:type="continuationSeparator" w:id="0">
    <w:p w:rsidR="00314410" w:rsidRDefault="00314410" w:rsidP="00D1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10" w:rsidRDefault="00314410" w:rsidP="00D16DA9">
      <w:pPr>
        <w:spacing w:after="0" w:line="240" w:lineRule="auto"/>
      </w:pPr>
      <w:r>
        <w:separator/>
      </w:r>
    </w:p>
  </w:footnote>
  <w:footnote w:type="continuationSeparator" w:id="0">
    <w:p w:rsidR="00314410" w:rsidRDefault="00314410" w:rsidP="00D16D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B0E1BA8"/>
    <w:multiLevelType w:val="hybridMultilevel"/>
    <w:tmpl w:val="7EE0C50E"/>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BC4DE7"/>
    <w:multiLevelType w:val="hybridMultilevel"/>
    <w:tmpl w:val="B1F48EF2"/>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6E4781"/>
    <w:multiLevelType w:val="hybridMultilevel"/>
    <w:tmpl w:val="0E820944"/>
    <w:lvl w:ilvl="0" w:tplc="7736E1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1E4B8F"/>
    <w:multiLevelType w:val="hybridMultilevel"/>
    <w:tmpl w:val="3864C0A2"/>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4D4928"/>
    <w:multiLevelType w:val="hybridMultilevel"/>
    <w:tmpl w:val="CF5CB238"/>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DF15EB9"/>
    <w:multiLevelType w:val="hybridMultilevel"/>
    <w:tmpl w:val="6498867E"/>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9"/>
  </w:num>
  <w:num w:numId="5">
    <w:abstractNumId w:val="1"/>
  </w:num>
  <w:num w:numId="6">
    <w:abstractNumId w:val="7"/>
  </w:num>
  <w:num w:numId="7">
    <w:abstractNumId w:val="8"/>
  </w:num>
  <w:num w:numId="8">
    <w:abstractNumId w:val="3"/>
  </w:num>
  <w:num w:numId="9">
    <w:abstractNumId w:val="4"/>
  </w:num>
  <w:num w:numId="10">
    <w:abstractNumId w:val="1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01D82"/>
    <w:rsid w:val="000007CA"/>
    <w:rsid w:val="000356C7"/>
    <w:rsid w:val="00053E36"/>
    <w:rsid w:val="0005536D"/>
    <w:rsid w:val="00055C21"/>
    <w:rsid w:val="00063ABB"/>
    <w:rsid w:val="00072FDA"/>
    <w:rsid w:val="001A4032"/>
    <w:rsid w:val="001D70FD"/>
    <w:rsid w:val="001E0662"/>
    <w:rsid w:val="001F3EDE"/>
    <w:rsid w:val="001F4ACC"/>
    <w:rsid w:val="001F5BF9"/>
    <w:rsid w:val="00230DF1"/>
    <w:rsid w:val="00245CCA"/>
    <w:rsid w:val="00264F87"/>
    <w:rsid w:val="002666A4"/>
    <w:rsid w:val="002E010C"/>
    <w:rsid w:val="002E52A4"/>
    <w:rsid w:val="00314410"/>
    <w:rsid w:val="003144AF"/>
    <w:rsid w:val="00324E59"/>
    <w:rsid w:val="0046037A"/>
    <w:rsid w:val="004A5A4E"/>
    <w:rsid w:val="0057351C"/>
    <w:rsid w:val="005C2610"/>
    <w:rsid w:val="0068212E"/>
    <w:rsid w:val="006C72A9"/>
    <w:rsid w:val="006D37BE"/>
    <w:rsid w:val="006F5731"/>
    <w:rsid w:val="00713FAE"/>
    <w:rsid w:val="0074381E"/>
    <w:rsid w:val="0075667C"/>
    <w:rsid w:val="007746DC"/>
    <w:rsid w:val="007B3B95"/>
    <w:rsid w:val="007D6367"/>
    <w:rsid w:val="008754EF"/>
    <w:rsid w:val="00891721"/>
    <w:rsid w:val="008B7814"/>
    <w:rsid w:val="008D48A6"/>
    <w:rsid w:val="008E0A85"/>
    <w:rsid w:val="00951CE7"/>
    <w:rsid w:val="00983657"/>
    <w:rsid w:val="00B23779"/>
    <w:rsid w:val="00B278EA"/>
    <w:rsid w:val="00B3504B"/>
    <w:rsid w:val="00B35692"/>
    <w:rsid w:val="00BB671F"/>
    <w:rsid w:val="00C01D82"/>
    <w:rsid w:val="00C27769"/>
    <w:rsid w:val="00C35C2A"/>
    <w:rsid w:val="00C67252"/>
    <w:rsid w:val="00C93DB8"/>
    <w:rsid w:val="00D16DA9"/>
    <w:rsid w:val="00D2164C"/>
    <w:rsid w:val="00D82084"/>
    <w:rsid w:val="00DE064A"/>
    <w:rsid w:val="00DE52DC"/>
    <w:rsid w:val="00EC7E1B"/>
    <w:rsid w:val="00EF533C"/>
    <w:rsid w:val="00F32157"/>
    <w:rsid w:val="00F973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DC"/>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DE52DC"/>
    <w:rPr>
      <w:rFonts w:cs="Courier New"/>
    </w:rPr>
  </w:style>
  <w:style w:type="character" w:customStyle="1" w:styleId="ListLabel2">
    <w:name w:val="ListLabel 2"/>
    <w:qFormat/>
    <w:rsid w:val="00DE52DC"/>
    <w:rPr>
      <w:rFonts w:cs="Courier New"/>
    </w:rPr>
  </w:style>
  <w:style w:type="character" w:customStyle="1" w:styleId="ListLabel3">
    <w:name w:val="ListLabel 3"/>
    <w:qFormat/>
    <w:rsid w:val="00DE52DC"/>
    <w:rPr>
      <w:rFonts w:cs="Courier New"/>
    </w:rPr>
  </w:style>
  <w:style w:type="character" w:customStyle="1" w:styleId="ListLabel4">
    <w:name w:val="ListLabel 4"/>
    <w:qFormat/>
    <w:rsid w:val="00DE52DC"/>
    <w:rPr>
      <w:rFonts w:cs="Courier New"/>
    </w:rPr>
  </w:style>
  <w:style w:type="character" w:customStyle="1" w:styleId="ListLabel5">
    <w:name w:val="ListLabel 5"/>
    <w:qFormat/>
    <w:rsid w:val="00DE52DC"/>
    <w:rPr>
      <w:rFonts w:cs="Courier New"/>
    </w:rPr>
  </w:style>
  <w:style w:type="character" w:customStyle="1" w:styleId="ListLabel6">
    <w:name w:val="ListLabel 6"/>
    <w:qFormat/>
    <w:rsid w:val="00DE52DC"/>
    <w:rPr>
      <w:rFonts w:cs="Courier New"/>
    </w:rPr>
  </w:style>
  <w:style w:type="character" w:customStyle="1" w:styleId="ListLabel7">
    <w:name w:val="ListLabel 7"/>
    <w:qFormat/>
    <w:rsid w:val="00DE52DC"/>
    <w:rPr>
      <w:rFonts w:cs="Courier New"/>
    </w:rPr>
  </w:style>
  <w:style w:type="character" w:customStyle="1" w:styleId="ListLabel8">
    <w:name w:val="ListLabel 8"/>
    <w:qFormat/>
    <w:rsid w:val="00DE52DC"/>
    <w:rPr>
      <w:rFonts w:cs="Courier New"/>
    </w:rPr>
  </w:style>
  <w:style w:type="character" w:customStyle="1" w:styleId="ListLabel9">
    <w:name w:val="ListLabel 9"/>
    <w:qFormat/>
    <w:rsid w:val="00DE52DC"/>
    <w:rPr>
      <w:rFonts w:cs="Courier New"/>
    </w:rPr>
  </w:style>
  <w:style w:type="character" w:customStyle="1" w:styleId="ListLabel10">
    <w:name w:val="ListLabel 10"/>
    <w:qFormat/>
    <w:rsid w:val="00DE52DC"/>
    <w:rPr>
      <w:rFonts w:cs="Symbol"/>
    </w:rPr>
  </w:style>
  <w:style w:type="character" w:customStyle="1" w:styleId="ListLabel11">
    <w:name w:val="ListLabel 11"/>
    <w:qFormat/>
    <w:rsid w:val="00DE52DC"/>
    <w:rPr>
      <w:rFonts w:cs="Courier New"/>
    </w:rPr>
  </w:style>
  <w:style w:type="character" w:customStyle="1" w:styleId="ListLabel12">
    <w:name w:val="ListLabel 12"/>
    <w:qFormat/>
    <w:rsid w:val="00DE52DC"/>
    <w:rPr>
      <w:rFonts w:cs="Wingdings"/>
    </w:rPr>
  </w:style>
  <w:style w:type="character" w:customStyle="1" w:styleId="ListLabel13">
    <w:name w:val="ListLabel 13"/>
    <w:qFormat/>
    <w:rsid w:val="00DE52DC"/>
    <w:rPr>
      <w:rFonts w:cs="Symbol"/>
    </w:rPr>
  </w:style>
  <w:style w:type="character" w:customStyle="1" w:styleId="ListLabel14">
    <w:name w:val="ListLabel 14"/>
    <w:qFormat/>
    <w:rsid w:val="00DE52DC"/>
    <w:rPr>
      <w:rFonts w:cs="Courier New"/>
    </w:rPr>
  </w:style>
  <w:style w:type="character" w:customStyle="1" w:styleId="ListLabel15">
    <w:name w:val="ListLabel 15"/>
    <w:qFormat/>
    <w:rsid w:val="00DE52DC"/>
    <w:rPr>
      <w:rFonts w:cs="Wingdings"/>
    </w:rPr>
  </w:style>
  <w:style w:type="character" w:customStyle="1" w:styleId="ListLabel16">
    <w:name w:val="ListLabel 16"/>
    <w:qFormat/>
    <w:rsid w:val="00DE52DC"/>
    <w:rPr>
      <w:rFonts w:cs="Symbol"/>
    </w:rPr>
  </w:style>
  <w:style w:type="character" w:customStyle="1" w:styleId="ListLabel17">
    <w:name w:val="ListLabel 17"/>
    <w:qFormat/>
    <w:rsid w:val="00DE52DC"/>
    <w:rPr>
      <w:rFonts w:cs="Courier New"/>
    </w:rPr>
  </w:style>
  <w:style w:type="character" w:customStyle="1" w:styleId="ListLabel18">
    <w:name w:val="ListLabel 18"/>
    <w:qFormat/>
    <w:rsid w:val="00DE52DC"/>
    <w:rPr>
      <w:rFonts w:cs="Wingdings"/>
    </w:rPr>
  </w:style>
  <w:style w:type="character" w:customStyle="1" w:styleId="ListLabel19">
    <w:name w:val="ListLabel 19"/>
    <w:qFormat/>
    <w:rsid w:val="00DE52DC"/>
    <w:rPr>
      <w:rFonts w:cs="Symbol"/>
    </w:rPr>
  </w:style>
  <w:style w:type="character" w:customStyle="1" w:styleId="ListLabel20">
    <w:name w:val="ListLabel 20"/>
    <w:qFormat/>
    <w:rsid w:val="00DE52DC"/>
    <w:rPr>
      <w:rFonts w:cs="Courier New"/>
    </w:rPr>
  </w:style>
  <w:style w:type="character" w:customStyle="1" w:styleId="ListLabel21">
    <w:name w:val="ListLabel 21"/>
    <w:qFormat/>
    <w:rsid w:val="00DE52DC"/>
    <w:rPr>
      <w:rFonts w:cs="Wingdings"/>
    </w:rPr>
  </w:style>
  <w:style w:type="character" w:customStyle="1" w:styleId="ListLabel22">
    <w:name w:val="ListLabel 22"/>
    <w:qFormat/>
    <w:rsid w:val="00DE52DC"/>
    <w:rPr>
      <w:rFonts w:cs="Symbol"/>
    </w:rPr>
  </w:style>
  <w:style w:type="character" w:customStyle="1" w:styleId="ListLabel23">
    <w:name w:val="ListLabel 23"/>
    <w:qFormat/>
    <w:rsid w:val="00DE52DC"/>
    <w:rPr>
      <w:rFonts w:cs="Courier New"/>
    </w:rPr>
  </w:style>
  <w:style w:type="character" w:customStyle="1" w:styleId="ListLabel24">
    <w:name w:val="ListLabel 24"/>
    <w:qFormat/>
    <w:rsid w:val="00DE52DC"/>
    <w:rPr>
      <w:rFonts w:cs="Wingdings"/>
    </w:rPr>
  </w:style>
  <w:style w:type="character" w:customStyle="1" w:styleId="ListLabel25">
    <w:name w:val="ListLabel 25"/>
    <w:qFormat/>
    <w:rsid w:val="00DE52DC"/>
    <w:rPr>
      <w:rFonts w:cs="Symbol"/>
    </w:rPr>
  </w:style>
  <w:style w:type="character" w:customStyle="1" w:styleId="ListLabel26">
    <w:name w:val="ListLabel 26"/>
    <w:qFormat/>
    <w:rsid w:val="00DE52DC"/>
    <w:rPr>
      <w:rFonts w:cs="Courier New"/>
    </w:rPr>
  </w:style>
  <w:style w:type="character" w:customStyle="1" w:styleId="ListLabel27">
    <w:name w:val="ListLabel 27"/>
    <w:qFormat/>
    <w:rsid w:val="00DE52DC"/>
    <w:rPr>
      <w:rFonts w:cs="Wingdings"/>
    </w:rPr>
  </w:style>
  <w:style w:type="paragraph" w:customStyle="1" w:styleId="Heading">
    <w:name w:val="Heading"/>
    <w:basedOn w:val="Normal"/>
    <w:next w:val="Corpsdetexte"/>
    <w:qFormat/>
    <w:rsid w:val="00DE52DC"/>
    <w:pPr>
      <w:keepNext/>
      <w:spacing w:before="240" w:after="120"/>
    </w:pPr>
    <w:rPr>
      <w:rFonts w:ascii="Liberation Sans" w:eastAsia="AR PL UMing CN" w:hAnsi="Liberation Sans" w:cs="FreeSans"/>
      <w:sz w:val="28"/>
      <w:szCs w:val="28"/>
    </w:rPr>
  </w:style>
  <w:style w:type="paragraph" w:styleId="Corpsdetexte">
    <w:name w:val="Body Text"/>
    <w:basedOn w:val="Normal"/>
    <w:rsid w:val="00DE52DC"/>
    <w:pPr>
      <w:spacing w:after="140" w:line="288" w:lineRule="auto"/>
    </w:pPr>
  </w:style>
  <w:style w:type="paragraph" w:styleId="Liste">
    <w:name w:val="List"/>
    <w:basedOn w:val="Corpsdetexte"/>
    <w:rsid w:val="00DE52DC"/>
    <w:rPr>
      <w:rFonts w:cs="FreeSans"/>
    </w:rPr>
  </w:style>
  <w:style w:type="paragraph" w:styleId="Lgende">
    <w:name w:val="caption"/>
    <w:basedOn w:val="Normal"/>
    <w:qFormat/>
    <w:rsid w:val="00DE52DC"/>
    <w:pPr>
      <w:suppressLineNumbers/>
      <w:spacing w:before="120" w:after="120"/>
    </w:pPr>
    <w:rPr>
      <w:rFonts w:cs="FreeSans"/>
      <w:i/>
      <w:iCs/>
      <w:sz w:val="24"/>
      <w:szCs w:val="24"/>
    </w:rPr>
  </w:style>
  <w:style w:type="paragraph" w:customStyle="1" w:styleId="Index">
    <w:name w:val="Index"/>
    <w:basedOn w:val="Normal"/>
    <w:qFormat/>
    <w:rsid w:val="00DE52DC"/>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rsid w:val="00DE52DC"/>
    <w:pPr>
      <w:spacing w:line="240" w:lineRule="auto"/>
    </w:pPr>
    <w:rPr>
      <w:sz w:val="20"/>
      <w:szCs w:val="20"/>
    </w:rPr>
  </w:style>
  <w:style w:type="character" w:customStyle="1" w:styleId="CommentaireCar">
    <w:name w:val="Commentaire Car"/>
    <w:basedOn w:val="Policepardfaut"/>
    <w:link w:val="Commentaire"/>
    <w:uiPriority w:val="99"/>
    <w:semiHidden/>
    <w:rsid w:val="00DE52DC"/>
    <w:rPr>
      <w:color w:val="00000A"/>
      <w:szCs w:val="20"/>
    </w:rPr>
  </w:style>
  <w:style w:type="character" w:styleId="Marquedecommentaire">
    <w:name w:val="annotation reference"/>
    <w:basedOn w:val="Policepardfaut"/>
    <w:uiPriority w:val="99"/>
    <w:semiHidden/>
    <w:unhideWhenUsed/>
    <w:rsid w:val="00DE52DC"/>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table" w:styleId="Grilledutableau">
    <w:name w:val="Table Grid"/>
    <w:basedOn w:val="TableauNormal"/>
    <w:uiPriority w:val="59"/>
    <w:rsid w:val="008E0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0A85"/>
    <w:pPr>
      <w:autoSpaceDE w:val="0"/>
      <w:autoSpaceDN w:val="0"/>
      <w:adjustRightInd w:val="0"/>
    </w:pPr>
    <w:rPr>
      <w:rFonts w:ascii="Wingdings 3" w:hAnsi="Wingdings 3" w:cs="Wingdings 3"/>
      <w:color w:val="000000"/>
      <w:sz w:val="24"/>
      <w:szCs w:val="24"/>
    </w:rPr>
  </w:style>
  <w:style w:type="character" w:customStyle="1" w:styleId="tgc">
    <w:name w:val="_tgc"/>
    <w:basedOn w:val="Policepardfaut"/>
    <w:rsid w:val="00C35C2A"/>
  </w:style>
</w:styles>
</file>

<file path=word/webSettings.xml><?xml version="1.0" encoding="utf-8"?>
<w:webSettings xmlns:r="http://schemas.openxmlformats.org/officeDocument/2006/relationships" xmlns:w="http://schemas.openxmlformats.org/wordprocessingml/2006/main">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cp:lastModifiedBy>
  <cp:revision>4</cp:revision>
  <cp:lastPrinted>2017-11-29T08:27:00Z</cp:lastPrinted>
  <dcterms:created xsi:type="dcterms:W3CDTF">2018-01-11T12:42:00Z</dcterms:created>
  <dcterms:modified xsi:type="dcterms:W3CDTF">2018-03-07T13:04:00Z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